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B18D4F" w14:textId="77777777" w:rsidR="00555BCF" w:rsidRPr="00707DFE" w:rsidRDefault="00754745" w:rsidP="00297FA3">
      <w:pPr>
        <w:spacing w:line="240" w:lineRule="auto"/>
        <w:rPr>
          <w:sz w:val="20"/>
          <w:szCs w:val="20"/>
        </w:rPr>
      </w:pPr>
      <w:bookmarkStart w:id="0" w:name="_Toc456362911"/>
      <w:r w:rsidRPr="00CC5842">
        <w:rPr>
          <w:noProof/>
        </w:rPr>
        <w:drawing>
          <wp:inline distT="0" distB="0" distL="0" distR="0" wp14:anchorId="7206680F" wp14:editId="7AD2FE6F">
            <wp:extent cx="5760720" cy="1219835"/>
            <wp:effectExtent l="0" t="0" r="0" b="0"/>
            <wp:docPr id="12" name="Picture 12"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19835"/>
                    </a:xfrm>
                    <a:prstGeom prst="rect">
                      <a:avLst/>
                    </a:prstGeom>
                    <a:noFill/>
                    <a:ln>
                      <a:noFill/>
                    </a:ln>
                  </pic:spPr>
                </pic:pic>
              </a:graphicData>
            </a:graphic>
          </wp:inline>
        </w:drawing>
      </w:r>
      <w:bookmarkEnd w:id="0"/>
    </w:p>
    <w:p w14:paraId="1487172C" w14:textId="77777777" w:rsidR="00F53749" w:rsidRPr="002B0712" w:rsidRDefault="002B0712" w:rsidP="00297FA3">
      <w:pPr>
        <w:spacing w:line="240" w:lineRule="auto"/>
        <w:jc w:val="center"/>
        <w:rPr>
          <w:rFonts w:ascii="Gill Sans MT" w:eastAsia="Times New Roman" w:hAnsi="Gill Sans MT"/>
          <w:b/>
          <w:iCs/>
          <w:color w:val="FF0000"/>
          <w:spacing w:val="13"/>
          <w:sz w:val="28"/>
          <w:szCs w:val="28"/>
          <w:lang w:eastAsia="en-US"/>
        </w:rPr>
      </w:pPr>
      <w:r w:rsidRPr="002B0712">
        <w:rPr>
          <w:rFonts w:ascii="Gill Sans MT" w:eastAsia="Times New Roman" w:hAnsi="Gill Sans MT"/>
          <w:b/>
          <w:iCs/>
          <w:color w:val="FF0000"/>
          <w:spacing w:val="13"/>
          <w:sz w:val="28"/>
          <w:szCs w:val="28"/>
          <w:lang w:eastAsia="en-US"/>
        </w:rPr>
        <w:t xml:space="preserve">OBRAZAC </w:t>
      </w:r>
      <w:r w:rsidR="00B60C0E">
        <w:rPr>
          <w:rFonts w:ascii="Gill Sans MT" w:eastAsia="Times New Roman" w:hAnsi="Gill Sans MT"/>
          <w:b/>
          <w:iCs/>
          <w:color w:val="FF0000"/>
          <w:spacing w:val="13"/>
          <w:sz w:val="28"/>
          <w:szCs w:val="28"/>
          <w:lang w:eastAsia="en-US"/>
        </w:rPr>
        <w:t>2</w:t>
      </w:r>
      <w:r w:rsidR="009F4ACE">
        <w:rPr>
          <w:rFonts w:ascii="Gill Sans MT" w:eastAsia="Times New Roman" w:hAnsi="Gill Sans MT"/>
          <w:b/>
          <w:iCs/>
          <w:color w:val="FF0000"/>
          <w:spacing w:val="13"/>
          <w:sz w:val="28"/>
          <w:szCs w:val="28"/>
          <w:lang w:eastAsia="en-US"/>
        </w:rPr>
        <w:t>.</w:t>
      </w:r>
    </w:p>
    <w:p w14:paraId="1D90B60C" w14:textId="77777777" w:rsidR="00603C21" w:rsidRPr="00603C21" w:rsidRDefault="00603C21" w:rsidP="00297FA3">
      <w:pPr>
        <w:spacing w:line="240" w:lineRule="auto"/>
        <w:jc w:val="center"/>
        <w:rPr>
          <w:rFonts w:ascii="Gill Sans MT" w:eastAsia="Times New Roman" w:hAnsi="Gill Sans MT"/>
          <w:b/>
          <w:iCs/>
          <w:color w:val="FF0000"/>
          <w:spacing w:val="13"/>
          <w:sz w:val="28"/>
          <w:szCs w:val="28"/>
          <w:lang w:eastAsia="en-US"/>
        </w:rPr>
      </w:pPr>
      <w:r w:rsidRPr="00603C21">
        <w:rPr>
          <w:rFonts w:ascii="Gill Sans MT" w:eastAsia="Times New Roman" w:hAnsi="Gill Sans MT"/>
          <w:b/>
          <w:iCs/>
          <w:color w:val="FF0000"/>
          <w:spacing w:val="13"/>
          <w:sz w:val="28"/>
          <w:szCs w:val="28"/>
          <w:lang w:eastAsia="en-US"/>
        </w:rPr>
        <w:t>IZJAVA PRIJAVITELJA O ISTINITOSTI PODATAKA, IZBJEGAVANJA DVOSTRUKOG FINANCIRANJA I ISPUNJAVANJA PREDUVJETA ZA SUDJELOVANJE U POSTUPKU DODJELE</w:t>
      </w:r>
    </w:p>
    <w:p w14:paraId="53A4B3A3" w14:textId="77777777" w:rsidR="00603C21" w:rsidRDefault="00603C21" w:rsidP="00297FA3">
      <w:pPr>
        <w:spacing w:line="240" w:lineRule="auto"/>
        <w:jc w:val="center"/>
        <w:rPr>
          <w:rFonts w:ascii="Gill Sans MT" w:eastAsia="Times New Roman" w:hAnsi="Gill Sans MT"/>
          <w:b/>
          <w:iCs/>
          <w:spacing w:val="13"/>
          <w:sz w:val="28"/>
          <w:szCs w:val="28"/>
        </w:rPr>
      </w:pPr>
    </w:p>
    <w:p w14:paraId="23B26B35" w14:textId="77777777" w:rsidR="00DC1164" w:rsidRDefault="00DC1164" w:rsidP="00297FA3">
      <w:pPr>
        <w:spacing w:line="240" w:lineRule="auto"/>
        <w:jc w:val="center"/>
        <w:rPr>
          <w:rFonts w:ascii="Gill Sans MT" w:eastAsia="Times New Roman" w:hAnsi="Gill Sans MT"/>
          <w:b/>
          <w:iCs/>
          <w:spacing w:val="13"/>
          <w:sz w:val="28"/>
          <w:szCs w:val="28"/>
        </w:rPr>
      </w:pPr>
    </w:p>
    <w:p w14:paraId="7AFB6ADB" w14:textId="20EF9EF9" w:rsidR="00706BE1" w:rsidRPr="006110EB" w:rsidRDefault="00706BE1" w:rsidP="00297FA3">
      <w:pPr>
        <w:spacing w:line="240" w:lineRule="auto"/>
        <w:jc w:val="center"/>
        <w:rPr>
          <w:rFonts w:ascii="Gill Sans MT" w:eastAsia="Times New Roman" w:hAnsi="Gill Sans MT"/>
          <w:b/>
          <w:iCs/>
          <w:spacing w:val="13"/>
          <w:sz w:val="28"/>
          <w:szCs w:val="28"/>
        </w:rPr>
      </w:pPr>
      <w:r w:rsidRPr="00706BE1">
        <w:rPr>
          <w:rFonts w:ascii="Gill Sans MT" w:eastAsia="Times New Roman" w:hAnsi="Gill Sans MT"/>
          <w:b/>
          <w:iCs/>
          <w:spacing w:val="13"/>
          <w:sz w:val="28"/>
          <w:szCs w:val="28"/>
        </w:rPr>
        <w:t xml:space="preserve">Postupak </w:t>
      </w:r>
      <w:bookmarkStart w:id="1" w:name="_GoBack"/>
      <w:r w:rsidRPr="00706BE1">
        <w:rPr>
          <w:rFonts w:ascii="Gill Sans MT" w:eastAsia="Times New Roman" w:hAnsi="Gill Sans MT"/>
          <w:b/>
          <w:iCs/>
          <w:spacing w:val="13"/>
          <w:sz w:val="28"/>
          <w:szCs w:val="28"/>
        </w:rPr>
        <w:t>izravn</w:t>
      </w:r>
      <w:bookmarkEnd w:id="1"/>
      <w:r w:rsidRPr="00706BE1">
        <w:rPr>
          <w:rFonts w:ascii="Gill Sans MT" w:eastAsia="Times New Roman" w:hAnsi="Gill Sans MT"/>
          <w:b/>
          <w:iCs/>
          <w:spacing w:val="13"/>
          <w:sz w:val="28"/>
          <w:szCs w:val="28"/>
        </w:rPr>
        <w:t>e dodjele bespovratnih sredstava</w:t>
      </w:r>
    </w:p>
    <w:p w14:paraId="554FD614" w14:textId="77777777" w:rsidR="00603C21" w:rsidRPr="006110EB" w:rsidRDefault="00603C21" w:rsidP="00297FA3">
      <w:pPr>
        <w:spacing w:after="0" w:line="240" w:lineRule="auto"/>
        <w:ind w:left="709"/>
        <w:jc w:val="center"/>
        <w:rPr>
          <w:rFonts w:ascii="Gill Sans MT" w:hAnsi="Gill Sans MT"/>
          <w:sz w:val="28"/>
        </w:rPr>
      </w:pPr>
    </w:p>
    <w:p w14:paraId="72D4ABC8" w14:textId="08BC7C7A" w:rsidR="00AA1B8F" w:rsidRPr="006110EB" w:rsidRDefault="006110EB" w:rsidP="00297FA3">
      <w:pPr>
        <w:spacing w:line="240" w:lineRule="auto"/>
        <w:jc w:val="center"/>
        <w:rPr>
          <w:rFonts w:ascii="Gill Sans MT" w:hAnsi="Gill Sans MT"/>
          <w:b/>
          <w:iCs/>
          <w:spacing w:val="13"/>
          <w:sz w:val="28"/>
          <w:szCs w:val="28"/>
        </w:rPr>
      </w:pPr>
      <w:r w:rsidRPr="006110EB">
        <w:rPr>
          <w:rFonts w:ascii="Gill Sans MT" w:hAnsi="Gill Sans MT"/>
          <w:b/>
          <w:iCs/>
          <w:spacing w:val="13"/>
          <w:sz w:val="28"/>
          <w:szCs w:val="28"/>
        </w:rPr>
        <w:t>„</w:t>
      </w:r>
      <w:r w:rsidR="003D3AFE" w:rsidRPr="003D3AFE">
        <w:rPr>
          <w:rFonts w:ascii="Gill Sans MT" w:hAnsi="Gill Sans MT"/>
          <w:b/>
          <w:iCs/>
          <w:spacing w:val="13"/>
          <w:sz w:val="28"/>
          <w:szCs w:val="28"/>
        </w:rPr>
        <w:t xml:space="preserve">Tehnička pomoć Ministarstvu </w:t>
      </w:r>
      <w:r w:rsidR="00F768C1">
        <w:rPr>
          <w:rFonts w:ascii="Gill Sans MT" w:hAnsi="Gill Sans MT"/>
          <w:b/>
          <w:iCs/>
          <w:spacing w:val="13"/>
          <w:sz w:val="28"/>
          <w:szCs w:val="28"/>
        </w:rPr>
        <w:t>gospodarstva i održivog razvoja</w:t>
      </w:r>
      <w:r w:rsidR="003D3AFE" w:rsidRPr="003D3AFE">
        <w:rPr>
          <w:rFonts w:ascii="Gill Sans MT" w:hAnsi="Gill Sans MT"/>
          <w:b/>
          <w:iCs/>
          <w:spacing w:val="13"/>
          <w:sz w:val="28"/>
          <w:szCs w:val="28"/>
        </w:rPr>
        <w:t xml:space="preserve"> za održivo gospodarenje otpadom – prijelaz na kružno gospodarstvo</w:t>
      </w:r>
      <w:r w:rsidRPr="00C858AA">
        <w:rPr>
          <w:rFonts w:ascii="Gill Sans MT" w:hAnsi="Gill Sans MT"/>
          <w:b/>
          <w:iCs/>
          <w:spacing w:val="13"/>
          <w:sz w:val="28"/>
          <w:szCs w:val="28"/>
        </w:rPr>
        <w:t>“</w:t>
      </w:r>
      <w:r w:rsidR="00AA1B8F" w:rsidRPr="006110EB">
        <w:rPr>
          <w:rFonts w:ascii="Gill Sans MT" w:hAnsi="Gill Sans MT"/>
          <w:b/>
          <w:iCs/>
          <w:spacing w:val="13"/>
          <w:sz w:val="28"/>
          <w:szCs w:val="28"/>
        </w:rPr>
        <w:t xml:space="preserve"> </w:t>
      </w:r>
    </w:p>
    <w:p w14:paraId="63CF14C9" w14:textId="77777777" w:rsidR="00AA1B8F" w:rsidRPr="006110EB" w:rsidRDefault="00AA1B8F" w:rsidP="00297FA3">
      <w:pPr>
        <w:spacing w:line="240" w:lineRule="auto"/>
        <w:jc w:val="center"/>
        <w:rPr>
          <w:rFonts w:ascii="Times New Roman" w:hAnsi="Times New Roman"/>
          <w:b/>
          <w:sz w:val="28"/>
          <w:szCs w:val="28"/>
          <w:lang w:eastAsia="en-US"/>
        </w:rPr>
      </w:pPr>
    </w:p>
    <w:p w14:paraId="1A5D4A0C" w14:textId="77777777" w:rsidR="00AA1B8F" w:rsidRPr="00C20D6E" w:rsidRDefault="00AA1B8F" w:rsidP="00297FA3">
      <w:pPr>
        <w:spacing w:line="240" w:lineRule="auto"/>
        <w:jc w:val="center"/>
        <w:rPr>
          <w:rFonts w:ascii="Gill Sans MT" w:hAnsi="Gill Sans MT"/>
          <w:b/>
          <w:iCs/>
          <w:spacing w:val="13"/>
          <w:sz w:val="28"/>
          <w:szCs w:val="28"/>
        </w:rPr>
      </w:pPr>
      <w:r w:rsidRPr="006110EB">
        <w:rPr>
          <w:rFonts w:ascii="Gill Sans MT" w:hAnsi="Gill Sans MT"/>
          <w:b/>
          <w:iCs/>
          <w:spacing w:val="13"/>
          <w:sz w:val="28"/>
          <w:szCs w:val="28"/>
        </w:rPr>
        <w:t>(referentni broj:</w:t>
      </w:r>
      <w:r w:rsidR="0056525B">
        <w:rPr>
          <w:rFonts w:ascii="Gill Sans MT" w:hAnsi="Gill Sans MT"/>
          <w:b/>
          <w:iCs/>
          <w:spacing w:val="13"/>
          <w:sz w:val="28"/>
          <w:szCs w:val="28"/>
        </w:rPr>
        <w:t xml:space="preserve"> </w:t>
      </w:r>
      <w:r w:rsidR="0056525B" w:rsidRPr="00A116CC">
        <w:rPr>
          <w:rFonts w:ascii="Gill Sans MT" w:hAnsi="Gill Sans MT"/>
          <w:b/>
          <w:iCs/>
          <w:spacing w:val="13"/>
          <w:sz w:val="28"/>
          <w:szCs w:val="28"/>
        </w:rPr>
        <w:t>KK.</w:t>
      </w:r>
      <w:r w:rsidR="005B23F9" w:rsidRPr="00A116CC">
        <w:rPr>
          <w:rFonts w:ascii="Gill Sans MT" w:hAnsi="Gill Sans MT"/>
          <w:b/>
          <w:iCs/>
          <w:spacing w:val="13"/>
          <w:sz w:val="28"/>
          <w:szCs w:val="28"/>
        </w:rPr>
        <w:t>06.3.1.22</w:t>
      </w:r>
      <w:r w:rsidRPr="006110EB">
        <w:rPr>
          <w:rFonts w:ascii="Gill Sans MT" w:hAnsi="Gill Sans MT"/>
          <w:b/>
          <w:iCs/>
          <w:spacing w:val="13"/>
          <w:sz w:val="28"/>
          <w:szCs w:val="28"/>
        </w:rPr>
        <w:t>)</w:t>
      </w:r>
    </w:p>
    <w:p w14:paraId="07EE7ED6" w14:textId="77777777" w:rsidR="00AA1B8F" w:rsidRPr="00112038" w:rsidRDefault="00AA1B8F" w:rsidP="00297FA3">
      <w:pPr>
        <w:spacing w:line="240" w:lineRule="auto"/>
        <w:jc w:val="center"/>
        <w:rPr>
          <w:rFonts w:ascii="Times New Roman" w:hAnsi="Times New Roman"/>
          <w:b/>
          <w:sz w:val="28"/>
          <w:szCs w:val="28"/>
          <w:lang w:eastAsia="en-US"/>
        </w:rPr>
      </w:pPr>
    </w:p>
    <w:p w14:paraId="6F566F95" w14:textId="77777777" w:rsidR="00F53749" w:rsidRDefault="00F53749" w:rsidP="00297FA3">
      <w:pPr>
        <w:spacing w:line="240" w:lineRule="auto"/>
        <w:jc w:val="center"/>
        <w:rPr>
          <w:rFonts w:ascii="Times New Roman" w:hAnsi="Times New Roman"/>
          <w:sz w:val="24"/>
          <w:szCs w:val="24"/>
        </w:rPr>
      </w:pPr>
    </w:p>
    <w:p w14:paraId="62039340" w14:textId="77777777" w:rsidR="008D6014" w:rsidRDefault="008D6014" w:rsidP="00297FA3">
      <w:pPr>
        <w:spacing w:after="0" w:line="240" w:lineRule="auto"/>
        <w:rPr>
          <w:rFonts w:ascii="Times New Roman" w:eastAsia="Calibri" w:hAnsi="Times New Roman"/>
          <w:b/>
          <w:color w:val="000000"/>
          <w:sz w:val="24"/>
          <w:szCs w:val="24"/>
        </w:rPr>
      </w:pPr>
    </w:p>
    <w:p w14:paraId="3E34DC49" w14:textId="77777777" w:rsidR="00F53749" w:rsidRDefault="00F53749" w:rsidP="00297FA3">
      <w:pPr>
        <w:spacing w:after="0" w:line="240" w:lineRule="auto"/>
        <w:rPr>
          <w:rFonts w:ascii="Times New Roman" w:eastAsia="Calibri" w:hAnsi="Times New Roman"/>
          <w:b/>
          <w:color w:val="000000"/>
          <w:sz w:val="24"/>
          <w:szCs w:val="24"/>
        </w:rPr>
      </w:pPr>
    </w:p>
    <w:p w14:paraId="0CF3B4CA" w14:textId="77777777" w:rsidR="00F53749" w:rsidRDefault="00F53749" w:rsidP="00297FA3">
      <w:pPr>
        <w:spacing w:after="0" w:line="240" w:lineRule="auto"/>
        <w:rPr>
          <w:rFonts w:ascii="Times New Roman" w:eastAsia="Calibri" w:hAnsi="Times New Roman"/>
          <w:b/>
          <w:color w:val="000000"/>
          <w:sz w:val="24"/>
          <w:szCs w:val="24"/>
        </w:rPr>
      </w:pPr>
    </w:p>
    <w:p w14:paraId="7C6B5BCE" w14:textId="77777777" w:rsidR="00F53749" w:rsidRPr="006849D5" w:rsidRDefault="00F53749" w:rsidP="00297FA3">
      <w:pPr>
        <w:spacing w:after="0" w:line="240" w:lineRule="auto"/>
        <w:rPr>
          <w:rFonts w:ascii="Times New Roman" w:eastAsia="Calibri" w:hAnsi="Times New Roman"/>
          <w:lang w:eastAsia="en-US"/>
        </w:rPr>
      </w:pPr>
    </w:p>
    <w:p w14:paraId="3DADF768" w14:textId="77777777" w:rsidR="00F53749" w:rsidRDefault="00204073" w:rsidP="00297FA3">
      <w:pPr>
        <w:spacing w:before="120" w:after="0" w:line="240" w:lineRule="auto"/>
        <w:rPr>
          <w:rFonts w:ascii="Times New Roman" w:eastAsia="Calibri" w:hAnsi="Times New Roman"/>
          <w:sz w:val="24"/>
          <w:szCs w:val="24"/>
          <w:lang w:eastAsia="en-US"/>
        </w:rPr>
      </w:pPr>
      <w:r>
        <w:rPr>
          <w:rFonts w:ascii="Times New Roman" w:hAnsi="Times New Roman"/>
          <w:noProof/>
          <w:sz w:val="24"/>
          <w:szCs w:val="24"/>
        </w:rPr>
        <w:drawing>
          <wp:anchor distT="0" distB="0" distL="114300" distR="114300" simplePos="0" relativeHeight="251661312" behindDoc="0" locked="0" layoutInCell="1" allowOverlap="1" wp14:anchorId="0B77D340" wp14:editId="0EEFF986">
            <wp:simplePos x="0" y="0"/>
            <wp:positionH relativeFrom="margin">
              <wp:posOffset>1929130</wp:posOffset>
            </wp:positionH>
            <wp:positionV relativeFrom="margin">
              <wp:posOffset>7280275</wp:posOffset>
            </wp:positionV>
            <wp:extent cx="1901825" cy="1713230"/>
            <wp:effectExtent l="0" t="0" r="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01825" cy="1713230"/>
                    </a:xfrm>
                    <a:prstGeom prst="rect">
                      <a:avLst/>
                    </a:prstGeom>
                    <a:noFill/>
                  </pic:spPr>
                </pic:pic>
              </a:graphicData>
            </a:graphic>
          </wp:anchor>
        </w:drawing>
      </w:r>
    </w:p>
    <w:p w14:paraId="55F91723" w14:textId="77777777" w:rsidR="00F53749" w:rsidRPr="00866D8E" w:rsidRDefault="00F53749" w:rsidP="00297FA3">
      <w:pPr>
        <w:spacing w:before="120" w:after="0" w:line="240" w:lineRule="auto"/>
        <w:rPr>
          <w:rFonts w:ascii="Times New Roman" w:eastAsia="Calibri" w:hAnsi="Times New Roman"/>
          <w:sz w:val="24"/>
          <w:szCs w:val="24"/>
          <w:lang w:eastAsia="en-US"/>
        </w:rPr>
      </w:pPr>
    </w:p>
    <w:p w14:paraId="4FF9890F" w14:textId="77777777" w:rsidR="00F53749" w:rsidRPr="00866D8E" w:rsidRDefault="00F53749">
      <w:pPr>
        <w:spacing w:after="0" w:line="240" w:lineRule="auto"/>
        <w:rPr>
          <w:rFonts w:ascii="Times New Roman" w:eastAsia="Calibri" w:hAnsi="Times New Roman"/>
          <w:sz w:val="24"/>
          <w:szCs w:val="24"/>
          <w:lang w:eastAsia="en-US"/>
        </w:rPr>
      </w:pPr>
      <w:r w:rsidRPr="00866D8E">
        <w:rPr>
          <w:rFonts w:ascii="Times New Roman" w:eastAsia="Calibri" w:hAnsi="Times New Roman"/>
          <w:sz w:val="24"/>
          <w:szCs w:val="24"/>
          <w:lang w:eastAsia="en-US"/>
        </w:rPr>
        <w:br w:type="page"/>
      </w:r>
    </w:p>
    <w:p w14:paraId="330BDB24" w14:textId="77777777" w:rsidR="00F53749" w:rsidRPr="00866D8E" w:rsidRDefault="00F53749" w:rsidP="00297FA3">
      <w:pPr>
        <w:spacing w:before="120" w:after="0" w:line="240" w:lineRule="auto"/>
        <w:rPr>
          <w:rFonts w:ascii="Gill Sans MT" w:eastAsia="Calibri" w:hAnsi="Gill Sans MT"/>
          <w:sz w:val="24"/>
          <w:szCs w:val="24"/>
          <w:lang w:eastAsia="en-US"/>
        </w:rPr>
      </w:pPr>
    </w:p>
    <w:p w14:paraId="08B821E3" w14:textId="77777777" w:rsidR="00F86BC2" w:rsidRDefault="00F86BC2" w:rsidP="00297FA3">
      <w:pPr>
        <w:spacing w:before="120" w:after="120" w:line="240" w:lineRule="auto"/>
        <w:jc w:val="center"/>
        <w:rPr>
          <w:rFonts w:ascii="Gill Sans MT" w:eastAsia="Calibri" w:hAnsi="Gill Sans MT"/>
          <w:sz w:val="24"/>
          <w:szCs w:val="24"/>
          <w:lang w:eastAsia="en-US"/>
        </w:rPr>
      </w:pPr>
    </w:p>
    <w:p w14:paraId="54348429" w14:textId="77777777" w:rsidR="00F86BC2" w:rsidRDefault="00F86BC2" w:rsidP="00297FA3">
      <w:pPr>
        <w:spacing w:before="120" w:after="120" w:line="240" w:lineRule="auto"/>
        <w:jc w:val="center"/>
        <w:rPr>
          <w:rFonts w:ascii="Gill Sans MT" w:eastAsia="Calibri" w:hAnsi="Gill Sans MT"/>
          <w:sz w:val="24"/>
          <w:szCs w:val="24"/>
          <w:lang w:eastAsia="en-US"/>
        </w:rPr>
      </w:pPr>
    </w:p>
    <w:p w14:paraId="68E2D3FC" w14:textId="7B0D9C5D" w:rsidR="00A143A7" w:rsidRDefault="00C90905" w:rsidP="00297FA3">
      <w:pPr>
        <w:spacing w:before="120" w:after="120" w:line="240" w:lineRule="auto"/>
        <w:jc w:val="center"/>
        <w:rPr>
          <w:rFonts w:ascii="Gill Sans MT" w:eastAsia="Calibri" w:hAnsi="Gill Sans MT"/>
          <w:sz w:val="24"/>
          <w:szCs w:val="24"/>
          <w:lang w:eastAsia="en-US"/>
        </w:rPr>
      </w:pPr>
      <w:r w:rsidRPr="00866D8E">
        <w:rPr>
          <w:rFonts w:ascii="Gill Sans MT" w:eastAsia="Calibri" w:hAnsi="Gill Sans MT"/>
          <w:sz w:val="24"/>
          <w:szCs w:val="24"/>
          <w:lang w:eastAsia="en-US"/>
        </w:rPr>
        <w:t>Ja</w:t>
      </w:r>
      <w:r w:rsidRPr="007F4BE7">
        <w:rPr>
          <w:rFonts w:ascii="Gill Sans MT" w:eastAsia="Calibri" w:hAnsi="Gill Sans MT"/>
          <w:sz w:val="24"/>
          <w:szCs w:val="24"/>
          <w:lang w:eastAsia="en-US"/>
        </w:rPr>
        <w:t xml:space="preserve">, </w:t>
      </w:r>
      <w:r w:rsidR="00A143A7">
        <w:rPr>
          <w:rFonts w:ascii="Gill Sans MT" w:eastAsia="Calibri" w:hAnsi="Gill Sans MT"/>
          <w:sz w:val="24"/>
          <w:szCs w:val="24"/>
          <w:lang w:eastAsia="en-US"/>
        </w:rPr>
        <w:t>_________________________________________________________________,</w:t>
      </w:r>
    </w:p>
    <w:p w14:paraId="60EB5791" w14:textId="77777777" w:rsidR="00C90905" w:rsidRPr="00866D8E" w:rsidRDefault="00A143A7" w:rsidP="00297FA3">
      <w:pPr>
        <w:spacing w:before="120" w:after="120" w:line="240" w:lineRule="auto"/>
        <w:jc w:val="center"/>
        <w:rPr>
          <w:rFonts w:ascii="Gill Sans MT" w:eastAsia="Calibri" w:hAnsi="Gill Sans MT"/>
          <w:sz w:val="24"/>
          <w:szCs w:val="24"/>
          <w:lang w:eastAsia="en-US"/>
        </w:rPr>
      </w:pPr>
      <w:r w:rsidRPr="00A143A7" w:rsidDel="00A143A7">
        <w:rPr>
          <w:rFonts w:ascii="Gill Sans MT" w:eastAsia="Calibri" w:hAnsi="Gill Sans MT"/>
          <w:sz w:val="24"/>
          <w:szCs w:val="24"/>
          <w:lang w:eastAsia="en-US"/>
        </w:rPr>
        <w:t xml:space="preserve"> </w:t>
      </w:r>
      <w:r w:rsidR="00C90905" w:rsidRPr="00866D8E">
        <w:rPr>
          <w:rFonts w:ascii="Gill Sans MT" w:eastAsia="Calibri" w:hAnsi="Gill Sans MT"/>
          <w:sz w:val="24"/>
          <w:szCs w:val="24"/>
          <w:lang w:eastAsia="en-US"/>
        </w:rPr>
        <w:t xml:space="preserve">(ime i prezime, </w:t>
      </w:r>
      <w:r w:rsidR="00363A9F" w:rsidRPr="00866D8E">
        <w:rPr>
          <w:rFonts w:ascii="Gill Sans MT" w:eastAsia="Calibri" w:hAnsi="Gill Sans MT"/>
          <w:sz w:val="24"/>
          <w:szCs w:val="24"/>
          <w:lang w:eastAsia="en-US"/>
        </w:rPr>
        <w:t xml:space="preserve">OIB </w:t>
      </w:r>
      <w:r w:rsidR="006C4FAB" w:rsidRPr="00866D8E">
        <w:rPr>
          <w:rFonts w:ascii="Gill Sans MT" w:eastAsia="Calibri" w:hAnsi="Gill Sans MT"/>
          <w:sz w:val="24"/>
          <w:szCs w:val="24"/>
          <w:lang w:eastAsia="en-US"/>
        </w:rPr>
        <w:t xml:space="preserve">i </w:t>
      </w:r>
      <w:r w:rsidR="00C90905" w:rsidRPr="00866D8E">
        <w:rPr>
          <w:rFonts w:ascii="Gill Sans MT" w:eastAsia="Calibri" w:hAnsi="Gill Sans MT"/>
          <w:sz w:val="24"/>
          <w:szCs w:val="24"/>
          <w:lang w:eastAsia="en-US"/>
        </w:rPr>
        <w:t>funkcija)</w:t>
      </w:r>
    </w:p>
    <w:p w14:paraId="3F8B3A88" w14:textId="77777777" w:rsidR="00C90905" w:rsidRPr="00866D8E" w:rsidRDefault="00C90905" w:rsidP="00297FA3">
      <w:pPr>
        <w:spacing w:before="120" w:after="120" w:line="240" w:lineRule="auto"/>
        <w:rPr>
          <w:rFonts w:ascii="Gill Sans MT" w:eastAsia="Calibri" w:hAnsi="Gill Sans MT"/>
          <w:sz w:val="24"/>
          <w:szCs w:val="24"/>
          <w:lang w:eastAsia="en-US"/>
        </w:rPr>
      </w:pPr>
    </w:p>
    <w:p w14:paraId="561C1D71" w14:textId="686F5B8A" w:rsidR="00643FB8" w:rsidRPr="00706BE1" w:rsidRDefault="00363A9F" w:rsidP="00297FA3">
      <w:pPr>
        <w:tabs>
          <w:tab w:val="left" w:pos="1257"/>
        </w:tabs>
        <w:spacing w:before="120" w:after="120" w:line="240" w:lineRule="auto"/>
        <w:jc w:val="both"/>
        <w:rPr>
          <w:rFonts w:ascii="Gill Sans MT" w:hAnsi="Gill Sans MT"/>
        </w:rPr>
      </w:pPr>
      <w:r w:rsidRPr="00706BE1">
        <w:rPr>
          <w:rFonts w:ascii="Gill Sans MT" w:eastAsia="Times New Roman" w:hAnsi="Gill Sans MT"/>
          <w:sz w:val="24"/>
          <w:szCs w:val="24"/>
        </w:rPr>
        <w:t>dolje potpisani, k</w:t>
      </w:r>
      <w:r w:rsidR="00C90905" w:rsidRPr="00706BE1">
        <w:rPr>
          <w:rFonts w:ascii="Gill Sans MT" w:eastAsia="Times New Roman" w:hAnsi="Gill Sans MT"/>
          <w:sz w:val="24"/>
          <w:szCs w:val="24"/>
        </w:rPr>
        <w:t xml:space="preserve">ao </w:t>
      </w:r>
      <w:r w:rsidR="00974D89" w:rsidRPr="00706BE1">
        <w:rPr>
          <w:rFonts w:ascii="Gill Sans MT" w:eastAsia="Times New Roman" w:hAnsi="Gill Sans MT"/>
          <w:sz w:val="24"/>
          <w:szCs w:val="24"/>
        </w:rPr>
        <w:t>Prijavitelj/</w:t>
      </w:r>
      <w:r w:rsidR="00C90905" w:rsidRPr="00706BE1">
        <w:rPr>
          <w:rFonts w:ascii="Gill Sans MT" w:eastAsia="Times New Roman" w:hAnsi="Gill Sans MT"/>
          <w:sz w:val="24"/>
          <w:szCs w:val="24"/>
        </w:rPr>
        <w:t>ovlaštena osoba</w:t>
      </w:r>
      <w:r w:rsidR="00052591" w:rsidRPr="00706BE1">
        <w:rPr>
          <w:rFonts w:ascii="Gill Sans MT" w:eastAsia="Times New Roman" w:hAnsi="Gill Sans MT"/>
          <w:sz w:val="24"/>
          <w:szCs w:val="24"/>
        </w:rPr>
        <w:t xml:space="preserve"> za zastupanje</w:t>
      </w:r>
      <w:r w:rsidR="0064253A" w:rsidRPr="00C34758">
        <w:rPr>
          <w:rFonts w:ascii="Gill Sans MT" w:eastAsia="Times New Roman" w:hAnsi="Gill Sans MT"/>
          <w:sz w:val="24"/>
          <w:szCs w:val="24"/>
        </w:rPr>
        <w:t xml:space="preserve"> </w:t>
      </w:r>
      <w:r w:rsidRPr="00706BE1">
        <w:rPr>
          <w:rFonts w:ascii="Gill Sans MT" w:eastAsia="Times New Roman" w:hAnsi="Gill Sans MT"/>
          <w:sz w:val="24"/>
          <w:szCs w:val="24"/>
        </w:rPr>
        <w:t>P</w:t>
      </w:r>
      <w:r w:rsidR="00C90905" w:rsidRPr="00706BE1">
        <w:rPr>
          <w:rFonts w:ascii="Gill Sans MT" w:eastAsia="Times New Roman" w:hAnsi="Gill Sans MT"/>
          <w:sz w:val="24"/>
          <w:szCs w:val="24"/>
        </w:rPr>
        <w:t>rijavitelja</w:t>
      </w:r>
      <w:r w:rsidR="00CD4D32" w:rsidRPr="00706BE1">
        <w:rPr>
          <w:rStyle w:val="Referencafusnote"/>
          <w:rFonts w:ascii="Gill Sans MT" w:eastAsia="Times New Roman" w:hAnsi="Gill Sans MT"/>
          <w:sz w:val="24"/>
          <w:szCs w:val="24"/>
        </w:rPr>
        <w:footnoteReference w:id="1"/>
      </w:r>
      <w:r w:rsidR="00A32797" w:rsidRPr="00706BE1">
        <w:rPr>
          <w:rFonts w:ascii="Gill Sans MT" w:eastAsia="Times New Roman" w:hAnsi="Gill Sans MT"/>
          <w:sz w:val="24"/>
          <w:szCs w:val="24"/>
        </w:rPr>
        <w:t xml:space="preserve"> </w:t>
      </w:r>
      <w:r w:rsidR="00D634BD" w:rsidRPr="00706BE1">
        <w:rPr>
          <w:rFonts w:ascii="Gill Sans MT" w:eastAsia="Times New Roman" w:hAnsi="Gill Sans MT"/>
          <w:sz w:val="24"/>
          <w:szCs w:val="24"/>
        </w:rPr>
        <w:t>Ministarstvo g</w:t>
      </w:r>
      <w:r w:rsidR="001B1E5B" w:rsidRPr="00706BE1">
        <w:rPr>
          <w:rFonts w:ascii="Gill Sans MT" w:eastAsia="Times New Roman" w:hAnsi="Gill Sans MT"/>
          <w:sz w:val="24"/>
          <w:szCs w:val="24"/>
        </w:rPr>
        <w:t>ospodarstva i održivog razvoja/</w:t>
      </w:r>
      <w:r w:rsidR="00D634BD" w:rsidRPr="00706BE1">
        <w:rPr>
          <w:rFonts w:ascii="Gill Sans MT" w:eastAsia="Times New Roman" w:hAnsi="Gill Sans MT"/>
          <w:sz w:val="24"/>
          <w:szCs w:val="24"/>
        </w:rPr>
        <w:t xml:space="preserve">Uprava za procjenu </w:t>
      </w:r>
      <w:r w:rsidR="00D634BD" w:rsidRPr="00C34758">
        <w:rPr>
          <w:rFonts w:ascii="Gill Sans MT" w:eastAsia="Times New Roman" w:hAnsi="Gill Sans MT"/>
          <w:sz w:val="24"/>
          <w:szCs w:val="24"/>
        </w:rPr>
        <w:t>utjecaja na okoliš i održivo gospodarenje otpadom</w:t>
      </w:r>
      <w:r w:rsidR="00052591" w:rsidRPr="00706BE1">
        <w:rPr>
          <w:rFonts w:ascii="Gill Sans MT" w:eastAsia="Times New Roman" w:hAnsi="Gill Sans MT"/>
          <w:sz w:val="24"/>
          <w:szCs w:val="24"/>
        </w:rPr>
        <w:t xml:space="preserve"> </w:t>
      </w:r>
      <w:r w:rsidR="007F4BE7" w:rsidRPr="00706BE1">
        <w:rPr>
          <w:rFonts w:ascii="Gill Sans MT" w:eastAsia="Times New Roman" w:hAnsi="Gill Sans MT"/>
          <w:sz w:val="24"/>
          <w:szCs w:val="24"/>
        </w:rPr>
        <w:t>OIB</w:t>
      </w:r>
      <w:r w:rsidR="00D634BD" w:rsidRPr="00706BE1">
        <w:rPr>
          <w:rFonts w:ascii="Gill Sans MT" w:eastAsia="Times New Roman" w:hAnsi="Gill Sans MT"/>
          <w:sz w:val="24"/>
          <w:szCs w:val="24"/>
        </w:rPr>
        <w:t xml:space="preserve"> 19370100881, </w:t>
      </w:r>
      <w:r w:rsidR="003D3AFE" w:rsidRPr="00706BE1">
        <w:rPr>
          <w:rFonts w:ascii="Gill Sans MT" w:eastAsia="Times New Roman" w:hAnsi="Gill Sans MT"/>
          <w:sz w:val="24"/>
          <w:szCs w:val="24"/>
        </w:rPr>
        <w:t>Radnička cesta 80</w:t>
      </w:r>
      <w:r w:rsidR="007F4BE7" w:rsidRPr="00706BE1">
        <w:rPr>
          <w:rFonts w:ascii="Gill Sans MT" w:eastAsia="Times New Roman" w:hAnsi="Gill Sans MT"/>
          <w:sz w:val="24"/>
          <w:szCs w:val="24"/>
        </w:rPr>
        <w:t xml:space="preserve">, Zagreb, </w:t>
      </w:r>
      <w:r w:rsidR="00052591" w:rsidRPr="00706BE1">
        <w:rPr>
          <w:rFonts w:ascii="Gill Sans MT" w:eastAsia="Times New Roman" w:hAnsi="Gill Sans MT"/>
          <w:sz w:val="24"/>
          <w:szCs w:val="24"/>
        </w:rPr>
        <w:t>osobno i u ime Prijavitelja</w:t>
      </w:r>
      <w:r w:rsidR="00C90905" w:rsidRPr="00706BE1">
        <w:rPr>
          <w:rFonts w:ascii="Gill Sans MT" w:eastAsia="Times New Roman" w:hAnsi="Gill Sans MT"/>
          <w:sz w:val="24"/>
          <w:szCs w:val="24"/>
        </w:rPr>
        <w:t xml:space="preserve"> </w:t>
      </w:r>
      <w:r w:rsidR="00706BE1" w:rsidRPr="00706BE1">
        <w:rPr>
          <w:rFonts w:ascii="Gill Sans MT" w:eastAsia="Times New Roman" w:hAnsi="Gill Sans MT"/>
          <w:sz w:val="24"/>
          <w:szCs w:val="24"/>
        </w:rPr>
        <w:t>potvrđujem</w:t>
      </w:r>
      <w:r w:rsidR="00C90905" w:rsidRPr="00706BE1">
        <w:rPr>
          <w:rFonts w:ascii="Gill Sans MT" w:eastAsia="Times New Roman" w:hAnsi="Gill Sans MT"/>
          <w:sz w:val="24"/>
          <w:szCs w:val="24"/>
        </w:rPr>
        <w:t xml:space="preserve"> </w:t>
      </w:r>
      <w:r w:rsidR="00052591" w:rsidRPr="00706BE1">
        <w:rPr>
          <w:rFonts w:ascii="Gill Sans MT" w:hAnsi="Gill Sans MT"/>
          <w:sz w:val="24"/>
          <w:szCs w:val="24"/>
        </w:rPr>
        <w:t>da su podaci</w:t>
      </w:r>
      <w:r w:rsidR="00603E7C" w:rsidRPr="00706BE1">
        <w:rPr>
          <w:rFonts w:ascii="Gill Sans MT" w:hAnsi="Gill Sans MT"/>
          <w:sz w:val="24"/>
          <w:szCs w:val="24"/>
        </w:rPr>
        <w:t xml:space="preserve"> sadržani u dokumentaciji P</w:t>
      </w:r>
      <w:r w:rsidR="00052591" w:rsidRPr="00706BE1">
        <w:rPr>
          <w:rFonts w:ascii="Gill Sans MT" w:hAnsi="Gill Sans MT"/>
          <w:sz w:val="24"/>
          <w:szCs w:val="24"/>
        </w:rPr>
        <w:t xml:space="preserve">rojektnog prijedloga </w:t>
      </w:r>
      <w:r w:rsidR="006110EB" w:rsidRPr="00706BE1">
        <w:rPr>
          <w:rFonts w:ascii="Gill Sans MT" w:hAnsi="Gill Sans MT"/>
          <w:sz w:val="24"/>
          <w:szCs w:val="24"/>
        </w:rPr>
        <w:t>„</w:t>
      </w:r>
      <w:r w:rsidR="003D3AFE" w:rsidRPr="00706BE1">
        <w:rPr>
          <w:rFonts w:ascii="Gill Sans MT" w:hAnsi="Gill Sans MT"/>
          <w:sz w:val="24"/>
          <w:szCs w:val="24"/>
        </w:rPr>
        <w:t xml:space="preserve">Tehnička pomoć Ministarstvu </w:t>
      </w:r>
      <w:r w:rsidR="005B23F9" w:rsidRPr="00706BE1">
        <w:rPr>
          <w:rFonts w:ascii="Gill Sans MT" w:hAnsi="Gill Sans MT"/>
          <w:sz w:val="24"/>
          <w:szCs w:val="24"/>
        </w:rPr>
        <w:t>gospodarstva i održivog razvoja</w:t>
      </w:r>
      <w:r w:rsidR="003D3AFE" w:rsidRPr="00706BE1">
        <w:rPr>
          <w:rFonts w:ascii="Gill Sans MT" w:hAnsi="Gill Sans MT"/>
          <w:sz w:val="24"/>
          <w:szCs w:val="24"/>
        </w:rPr>
        <w:t xml:space="preserve"> za održivo gospodarenje otpadom – prijelaz na kružno gospodarstvo</w:t>
      </w:r>
      <w:r w:rsidR="006110EB" w:rsidRPr="00706BE1">
        <w:rPr>
          <w:rFonts w:ascii="Gill Sans MT" w:hAnsi="Gill Sans MT"/>
          <w:sz w:val="24"/>
          <w:szCs w:val="24"/>
        </w:rPr>
        <w:t>“</w:t>
      </w:r>
      <w:r w:rsidR="00866D8E" w:rsidRPr="00706BE1">
        <w:rPr>
          <w:rFonts w:ascii="Gill Sans MT" w:hAnsi="Gill Sans MT"/>
          <w:sz w:val="24"/>
          <w:szCs w:val="24"/>
        </w:rPr>
        <w:t>,</w:t>
      </w:r>
      <w:r w:rsidR="00097D07" w:rsidRPr="00706BE1">
        <w:rPr>
          <w:rFonts w:ascii="Gill Sans MT" w:hAnsi="Gill Sans MT"/>
          <w:sz w:val="24"/>
          <w:szCs w:val="24"/>
        </w:rPr>
        <w:t xml:space="preserve"> </w:t>
      </w:r>
      <w:r w:rsidR="00097D07" w:rsidRPr="00297FA3">
        <w:rPr>
          <w:rFonts w:ascii="Gill Sans MT" w:hAnsi="Gill Sans MT"/>
          <w:b/>
          <w:bCs/>
          <w:sz w:val="24"/>
          <w:szCs w:val="24"/>
        </w:rPr>
        <w:t>istiniti i točni</w:t>
      </w:r>
      <w:r w:rsidR="00935033" w:rsidRPr="00706BE1">
        <w:rPr>
          <w:rFonts w:ascii="Gill Sans MT" w:hAnsi="Gill Sans MT"/>
          <w:sz w:val="24"/>
          <w:szCs w:val="24"/>
        </w:rPr>
        <w:t xml:space="preserve">. </w:t>
      </w:r>
    </w:p>
    <w:p w14:paraId="0FA256FD" w14:textId="77777777" w:rsidR="003B7626" w:rsidRPr="004055B5" w:rsidRDefault="003B7626" w:rsidP="00297FA3">
      <w:pPr>
        <w:tabs>
          <w:tab w:val="left" w:pos="1257"/>
        </w:tabs>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Poštujući načelo </w:t>
      </w:r>
      <w:r w:rsidRPr="004055B5">
        <w:rPr>
          <w:rFonts w:ascii="Gill Sans MT" w:eastAsia="Times New Roman" w:hAnsi="Gill Sans MT"/>
          <w:b/>
          <w:sz w:val="24"/>
          <w:szCs w:val="24"/>
        </w:rPr>
        <w:t>zabrane višestrukog dodjeljivanja bespovratnih sredstava</w:t>
      </w:r>
      <w:r w:rsidRPr="004055B5">
        <w:rPr>
          <w:rFonts w:ascii="Gill Sans MT" w:eastAsia="Times New Roman" w:hAnsi="Gill Sans MT"/>
          <w:sz w:val="24"/>
          <w:szCs w:val="24"/>
        </w:rPr>
        <w:t>, osobno i u ime Prijavitelja potvrđujem da iz proračuna Unije nisu primljena bespovratna sredstva koji se odnose na isto djelovanje.</w:t>
      </w:r>
    </w:p>
    <w:p w14:paraId="61EFE0B4" w14:textId="77777777" w:rsidR="003B7626" w:rsidRPr="004055B5" w:rsidRDefault="003B7626" w:rsidP="00297FA3">
      <w:pPr>
        <w:tabs>
          <w:tab w:val="left" w:pos="1257"/>
        </w:tabs>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Poštujući </w:t>
      </w:r>
      <w:r w:rsidRPr="004055B5">
        <w:rPr>
          <w:rFonts w:ascii="Gill Sans MT" w:eastAsia="Times New Roman" w:hAnsi="Gill Sans MT"/>
          <w:b/>
          <w:sz w:val="24"/>
          <w:szCs w:val="24"/>
        </w:rPr>
        <w:t>načelo izbjegavanja dvostrukog financiranja</w:t>
      </w:r>
      <w:r w:rsidRPr="004055B5">
        <w:rPr>
          <w:rFonts w:ascii="Gill Sans MT" w:eastAsia="Times New Roman" w:hAnsi="Gill Sans MT"/>
          <w:sz w:val="24"/>
          <w:szCs w:val="24"/>
        </w:rPr>
        <w:t>, ujedno, osobno i u ime Prijavitelja, potvrđujem da predloženi prihvatljivi troškovi (izdaci) nisu prethodno (su)financirani bespovratnim sredstvima, niti da će isti troškovi (izdatci), neovisno o okolnostima, biti dvaput (su)financirani iz proračuna Unije. Navedeno znači i da trošak (izdatak) prijavljen u zahtjevu za plaćanje jednog od ESI fondova nije prijavljen za potporu drugog fonda ili više postupaka dodjele bespovratnih sredstava instrumenta Unije ili za potporu istog fonda u okviru drugog programa. Također, primam na znanje činjenicu i potvrđujem da trošak (izdatak) koji je financiran iz nacionalnih javnih izvora ne može biti/nije financiran iz proračuna Unije i obrnuto.</w:t>
      </w:r>
    </w:p>
    <w:p w14:paraId="4A8C4D74" w14:textId="77777777" w:rsidR="003B7626" w:rsidRPr="004055B5" w:rsidRDefault="003B7626" w:rsidP="00297FA3">
      <w:pPr>
        <w:spacing w:line="240" w:lineRule="auto"/>
        <w:jc w:val="both"/>
        <w:rPr>
          <w:rFonts w:ascii="Gill Sans MT" w:hAnsi="Gill Sans MT"/>
          <w:sz w:val="24"/>
          <w:szCs w:val="24"/>
        </w:rPr>
      </w:pPr>
      <w:r w:rsidRPr="004055B5">
        <w:rPr>
          <w:rFonts w:ascii="Gill Sans MT" w:eastAsia="Times New Roman" w:hAnsi="Gill Sans MT"/>
          <w:sz w:val="24"/>
          <w:szCs w:val="24"/>
        </w:rPr>
        <w:t>P</w:t>
      </w:r>
      <w:r w:rsidRPr="004055B5">
        <w:rPr>
          <w:rFonts w:ascii="Gill Sans MT" w:hAnsi="Gill Sans MT"/>
          <w:sz w:val="24"/>
          <w:szCs w:val="24"/>
        </w:rPr>
        <w:t xml:space="preserve">otpisom ove Izjave osobno i u ime Prijavitelja potvrđujem da su na strani Prijavitelja </w:t>
      </w:r>
      <w:r w:rsidRPr="004055B5">
        <w:rPr>
          <w:rFonts w:ascii="Gill Sans MT" w:hAnsi="Gill Sans MT"/>
          <w:b/>
          <w:sz w:val="24"/>
          <w:szCs w:val="24"/>
        </w:rPr>
        <w:t>ispunjeni preduvjeti za sudjelovanje u postupku dodjele bespovratnih sredstava</w:t>
      </w:r>
      <w:r w:rsidRPr="004055B5">
        <w:rPr>
          <w:rFonts w:ascii="Gill Sans MT" w:hAnsi="Gill Sans MT"/>
          <w:sz w:val="24"/>
          <w:szCs w:val="24"/>
        </w:rPr>
        <w:t xml:space="preserve">, odnosno da se Prijavitelj, niti dolje spominjane osobe </w:t>
      </w:r>
      <w:r w:rsidRPr="004055B5">
        <w:rPr>
          <w:rFonts w:ascii="Gill Sans MT" w:hAnsi="Gill Sans MT"/>
          <w:b/>
          <w:sz w:val="24"/>
          <w:szCs w:val="24"/>
        </w:rPr>
        <w:t>ne nalaze niti u jednoj od situacija</w:t>
      </w:r>
      <w:r w:rsidRPr="004055B5">
        <w:rPr>
          <w:rFonts w:ascii="Gill Sans MT" w:hAnsi="Gill Sans MT"/>
          <w:sz w:val="24"/>
          <w:szCs w:val="24"/>
        </w:rPr>
        <w:t>:</w:t>
      </w:r>
    </w:p>
    <w:p w14:paraId="04051AEF" w14:textId="77777777" w:rsidR="003B7626" w:rsidRPr="004055B5" w:rsidRDefault="003B7626" w:rsidP="00297FA3">
      <w:pPr>
        <w:pStyle w:val="Odlomakpopisa"/>
        <w:numPr>
          <w:ilvl w:val="0"/>
          <w:numId w:val="31"/>
        </w:numPr>
        <w:spacing w:before="120" w:after="120"/>
        <w:jc w:val="both"/>
        <w:rPr>
          <w:rFonts w:ascii="Gill Sans MT" w:eastAsia="Times New Roman" w:hAnsi="Gill Sans MT" w:cs="Times New Roman"/>
          <w:sz w:val="24"/>
          <w:szCs w:val="24"/>
          <w:shd w:val="clear" w:color="auto" w:fill="FFFFFF"/>
        </w:rPr>
      </w:pPr>
      <w:r w:rsidRPr="004055B5">
        <w:rPr>
          <w:rFonts w:ascii="Gill Sans MT" w:eastAsia="Times New Roman" w:hAnsi="Gill Sans MT" w:cs="Times New Roman"/>
          <w:sz w:val="24"/>
          <w:szCs w:val="24"/>
          <w:shd w:val="clear" w:color="auto" w:fill="FFFFFF"/>
        </w:rPr>
        <w:t xml:space="preserve">da je protiv Prijavitelja koji ima poslovni </w:t>
      </w:r>
      <w:proofErr w:type="spellStart"/>
      <w:r w:rsidRPr="004055B5">
        <w:rPr>
          <w:rFonts w:ascii="Gill Sans MT" w:eastAsia="Times New Roman" w:hAnsi="Gill Sans MT" w:cs="Times New Roman"/>
          <w:sz w:val="24"/>
          <w:szCs w:val="24"/>
          <w:shd w:val="clear" w:color="auto" w:fill="FFFFFF"/>
        </w:rPr>
        <w:t>nastan</w:t>
      </w:r>
      <w:proofErr w:type="spellEnd"/>
      <w:r w:rsidRPr="004055B5">
        <w:rPr>
          <w:rFonts w:ascii="Gill Sans MT" w:eastAsia="Times New Roman" w:hAnsi="Gill Sans MT" w:cs="Times New Roman"/>
          <w:sz w:val="24"/>
          <w:szCs w:val="24"/>
          <w:shd w:val="clear" w:color="auto" w:fill="FFFFFF"/>
        </w:rPr>
        <w:t xml:space="preserve"> u Republici Hrvatskoj ili osobe koja je član njegovog upravnog, upravljačkog ili nadzornog tijela ili ima ovlasti zastupanja, donošenja odluka ili nadzora Prijavitelja i koja je državljanin Republike Hrvatske izrečena </w:t>
      </w:r>
      <w:r w:rsidRPr="004055B5">
        <w:rPr>
          <w:rFonts w:ascii="Gill Sans MT" w:eastAsia="Times New Roman" w:hAnsi="Gill Sans MT" w:cs="Times New Roman"/>
          <w:b/>
          <w:sz w:val="24"/>
          <w:szCs w:val="24"/>
          <w:shd w:val="clear" w:color="auto" w:fill="FFFFFF"/>
        </w:rPr>
        <w:t>pravomoćna osuđujuća presuda</w:t>
      </w:r>
      <w:r w:rsidRPr="004055B5">
        <w:rPr>
          <w:rFonts w:ascii="Gill Sans MT" w:eastAsia="Times New Roman" w:hAnsi="Gill Sans MT" w:cs="Times New Roman"/>
          <w:sz w:val="24"/>
          <w:szCs w:val="24"/>
          <w:shd w:val="clear" w:color="auto" w:fill="FFFFFF"/>
        </w:rPr>
        <w:t xml:space="preserve"> za jedno ili više sljedećih kaznenih djela: </w:t>
      </w:r>
    </w:p>
    <w:p w14:paraId="52E6FAB8" w14:textId="4DEF4E8B" w:rsidR="00052591" w:rsidRPr="004055B5" w:rsidRDefault="003B7626"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t>sudjelovanje u zločinačkoj organizaciji, na temelju članka 328. (zločinačko udruženje) i članka 329. (počinjenje kaznenog dijela u sastavu zločinačkog udruženja) iz Kaznenog zakona (NN br. 125/11, 144/12, 56/125, 61/15, 101/17, 118/18</w:t>
      </w:r>
      <w:r w:rsidR="00706BE1">
        <w:rPr>
          <w:rFonts w:ascii="Gill Sans MT" w:hAnsi="Gill Sans MT"/>
        </w:rPr>
        <w:t>, 126/19</w:t>
      </w:r>
      <w:r w:rsidRPr="004055B5">
        <w:rPr>
          <w:rFonts w:ascii="Gill Sans MT" w:hAnsi="Gill Sans MT"/>
        </w:rPr>
        <w:t>), članka 333. (udruživanje za počinjenje kaznenih djela) iz Kaznenog zakona (NN br. 110/97, 27/98, 50/00, 129/00, 51/01, 111/03, 190/03, 105/04, 84/05, 71/06, 110/07, 152/08, 57/11, 77/11 i 143/12)</w:t>
      </w:r>
      <w:r w:rsidR="00052591" w:rsidRPr="004055B5">
        <w:rPr>
          <w:rFonts w:ascii="Gill Sans MT" w:hAnsi="Gill Sans MT"/>
        </w:rPr>
        <w:t>;</w:t>
      </w:r>
    </w:p>
    <w:p w14:paraId="022D5205" w14:textId="050BCFC6" w:rsidR="00052591" w:rsidRPr="004055B5" w:rsidRDefault="003B7626"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t>terorizam ili kaznena djela povezana s terorističkim aktivnostima, na temelju članka 97. (terorizam), članka 99. (javno poticanje na terorizam), članka 100. (novačenje za terorizam), članka 101. (obuka za terorizam), članka 101.a (putovanje u svrhu terorizma) i članka 102. (terorističko udruženje) Kaznenog zakona (NN br. 125/11, 144/12, 56/15, 61/15, 101/17 i 118/18</w:t>
      </w:r>
      <w:r w:rsidR="00706BE1">
        <w:rPr>
          <w:rFonts w:ascii="Gill Sans MT" w:hAnsi="Gill Sans MT"/>
        </w:rPr>
        <w:t>, 126/19</w:t>
      </w:r>
      <w:r w:rsidRPr="004055B5">
        <w:rPr>
          <w:rFonts w:ascii="Gill Sans MT" w:hAnsi="Gill Sans MT"/>
        </w:rPr>
        <w:t xml:space="preserve">) i članak 169. (terorizam), članka 169.a (javno poticanje na terorizam) i članka 169.b (novačenje i obuka za terorizam) iz </w:t>
      </w:r>
      <w:r w:rsidRPr="004055B5">
        <w:rPr>
          <w:rFonts w:ascii="Gill Sans MT" w:hAnsi="Gill Sans MT"/>
        </w:rPr>
        <w:lastRenderedPageBreak/>
        <w:t>Kaznenog zakona (NN br. 110/97, 27/98, 50/00, 129/00, 51/01, 111/03, 190/03, 105/04, 84/05, 71/06, 110/07, 152/08, 57/11, 77/11 i 143/12)</w:t>
      </w:r>
      <w:r w:rsidR="00052591" w:rsidRPr="004055B5">
        <w:rPr>
          <w:rFonts w:ascii="Gill Sans MT" w:hAnsi="Gill Sans MT"/>
        </w:rPr>
        <w:t>;</w:t>
      </w:r>
    </w:p>
    <w:p w14:paraId="1FB02FE2" w14:textId="72D1DD7D" w:rsidR="00052591" w:rsidRPr="004055B5" w:rsidRDefault="003B7626"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t>pranje novca ili financiranje terorizma, na temelju članka 98. (financiranje terorizma) i članka 265. (pranje novca) Kaznenog zakona (NN 125/11, 144/12, 56/15, 61/15, 101/17</w:t>
      </w:r>
      <w:r w:rsidR="00C34758">
        <w:rPr>
          <w:rFonts w:ascii="Gill Sans MT" w:hAnsi="Gill Sans MT"/>
        </w:rPr>
        <w:t xml:space="preserve">, </w:t>
      </w:r>
      <w:r w:rsidRPr="004055B5">
        <w:rPr>
          <w:rFonts w:ascii="Gill Sans MT" w:hAnsi="Gill Sans MT"/>
        </w:rPr>
        <w:t>118/18</w:t>
      </w:r>
      <w:r w:rsidR="00C34758">
        <w:rPr>
          <w:rFonts w:ascii="Gill Sans MT" w:hAnsi="Gill Sans MT"/>
        </w:rPr>
        <w:t>, 126/19</w:t>
      </w:r>
      <w:r w:rsidRPr="004055B5">
        <w:rPr>
          <w:rFonts w:ascii="Gill Sans MT" w:hAnsi="Gill Sans MT"/>
        </w:rPr>
        <w:t>) i članka 279. (pranje novca) iz Kaznenog zakona (NN br. 110/97, 27/98, 50/00, 129/00, 51/01, 111/03, 190/03, 105/04, 84/05, 71/06, 110/07, 152/08, 57/11, 77/11 i 143/12)</w:t>
      </w:r>
      <w:r w:rsidR="00052591" w:rsidRPr="004055B5">
        <w:rPr>
          <w:rFonts w:ascii="Gill Sans MT" w:hAnsi="Gill Sans MT"/>
        </w:rPr>
        <w:t>;</w:t>
      </w:r>
    </w:p>
    <w:p w14:paraId="4529AF12" w14:textId="782B07AE" w:rsidR="00052591" w:rsidRPr="004055B5" w:rsidRDefault="003B7626"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t>dječji rad ili druge oblike trgovanja ljudima, na temelju članka 106. (trgovanje ljudima) Kaznenog Zakona (NN br. 125/11, 144/12, 56/15, 61/15, 101/17</w:t>
      </w:r>
      <w:r w:rsidR="00C34758">
        <w:rPr>
          <w:rFonts w:ascii="Gill Sans MT" w:hAnsi="Gill Sans MT"/>
        </w:rPr>
        <w:t xml:space="preserve">, </w:t>
      </w:r>
      <w:r w:rsidRPr="004055B5">
        <w:rPr>
          <w:rFonts w:ascii="Gill Sans MT" w:hAnsi="Gill Sans MT"/>
        </w:rPr>
        <w:t>118/18</w:t>
      </w:r>
      <w:r w:rsidR="00C34758">
        <w:rPr>
          <w:rFonts w:ascii="Gill Sans MT" w:hAnsi="Gill Sans MT"/>
        </w:rPr>
        <w:t>, 126/19</w:t>
      </w:r>
      <w:r w:rsidRPr="004055B5">
        <w:rPr>
          <w:rFonts w:ascii="Gill Sans MT" w:hAnsi="Gill Sans MT"/>
        </w:rPr>
        <w:t>) i članka 175. (trgovanje ljudima i ropstvo) iz Kaznenog zakona (NN br. 110/97, 27/98, 50/00, 129/00, 51/01, 111/03, 190/03, 105/04, 84/05, 71/06, 110/07, 152/08, 57/11, 77/11 i 143/12)</w:t>
      </w:r>
      <w:r w:rsidR="00052591" w:rsidRPr="004055B5">
        <w:rPr>
          <w:rFonts w:ascii="Gill Sans MT" w:hAnsi="Gill Sans MT"/>
        </w:rPr>
        <w:t>;</w:t>
      </w:r>
    </w:p>
    <w:p w14:paraId="6B2E1855" w14:textId="25D2A768" w:rsidR="00052591" w:rsidRPr="004055B5" w:rsidRDefault="003B7626" w:rsidP="00297FA3">
      <w:pPr>
        <w:pStyle w:val="Bezproreda"/>
        <w:numPr>
          <w:ilvl w:val="0"/>
          <w:numId w:val="33"/>
        </w:numPr>
        <w:spacing w:after="120"/>
        <w:ind w:left="714" w:hanging="357"/>
        <w:jc w:val="both"/>
        <w:rPr>
          <w:rFonts w:ascii="Gill Sans MT" w:hAnsi="Gill Sans MT" w:cs="Times New Roman"/>
          <w:color w:val="000000"/>
          <w:sz w:val="24"/>
          <w:szCs w:val="24"/>
          <w:shd w:val="clear" w:color="auto" w:fill="FFFFFF"/>
        </w:rPr>
      </w:pPr>
      <w:r w:rsidRPr="004055B5">
        <w:rPr>
          <w:rFonts w:ascii="Gill Sans MT" w:hAnsi="Gill Sans MT" w:cs="Times New Roman"/>
          <w:color w:val="000000"/>
          <w:sz w:val="24"/>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w:t>
      </w:r>
      <w:r w:rsidR="00C34758">
        <w:rPr>
          <w:rFonts w:ascii="Gill Sans MT" w:hAnsi="Gill Sans MT" w:cs="Times New Roman"/>
          <w:color w:val="000000"/>
          <w:sz w:val="24"/>
          <w:szCs w:val="24"/>
          <w:shd w:val="clear" w:color="auto" w:fill="FFFFFF"/>
        </w:rPr>
        <w:t>, 126/19</w:t>
      </w:r>
      <w:r w:rsidRPr="004055B5">
        <w:rPr>
          <w:rFonts w:ascii="Gill Sans MT" w:hAnsi="Gill Sans MT" w:cs="Times New Roman"/>
          <w:color w:val="000000"/>
          <w:sz w:val="24"/>
          <w:szCs w:val="24"/>
          <w:shd w:val="clear" w:color="auto" w:fill="FFFFFF"/>
        </w:rPr>
        <w:t>)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w:t>
      </w:r>
      <w:r w:rsidR="00052591" w:rsidRPr="004055B5">
        <w:rPr>
          <w:rFonts w:ascii="Gill Sans MT" w:hAnsi="Gill Sans MT"/>
        </w:rPr>
        <w:t>;</w:t>
      </w:r>
    </w:p>
    <w:p w14:paraId="62686A11" w14:textId="7B41B2D9" w:rsidR="00052591" w:rsidRPr="004055B5" w:rsidRDefault="003B7626" w:rsidP="00297FA3">
      <w:pPr>
        <w:pStyle w:val="Odlomakpopisa"/>
        <w:numPr>
          <w:ilvl w:val="0"/>
          <w:numId w:val="20"/>
        </w:numPr>
        <w:spacing w:before="120" w:after="120"/>
        <w:jc w:val="both"/>
        <w:rPr>
          <w:rFonts w:ascii="Gill Sans MT" w:hAnsi="Gill Sans MT"/>
        </w:rPr>
      </w:pPr>
      <w:r w:rsidRPr="004055B5">
        <w:rPr>
          <w:rFonts w:ascii="Gill Sans MT" w:eastAsia="Times New Roman" w:hAnsi="Gill Sans MT" w:cs="Times New Roman"/>
          <w:sz w:val="24"/>
          <w:szCs w:val="24"/>
        </w:rPr>
        <w:t>prijevaru, na temelju članka 236. (prijevara), članka 247. (prijevara u gospodarskom poslovanju), članka 256. (utaja poreza ili carine) i članka 258. (subvencijska prijevara) Kaznenog zakona (NN 125/11, 144/12, 56/15, 61/15, 101/17</w:t>
      </w:r>
      <w:r w:rsidR="00C34758">
        <w:rPr>
          <w:rFonts w:ascii="Gill Sans MT" w:eastAsia="Times New Roman" w:hAnsi="Gill Sans MT" w:cs="Times New Roman"/>
          <w:sz w:val="24"/>
          <w:szCs w:val="24"/>
        </w:rPr>
        <w:t xml:space="preserve">, </w:t>
      </w:r>
      <w:r w:rsidRPr="004055B5">
        <w:rPr>
          <w:rFonts w:ascii="Gill Sans MT" w:eastAsia="Times New Roman" w:hAnsi="Gill Sans MT" w:cs="Times New Roman"/>
          <w:sz w:val="24"/>
          <w:szCs w:val="24"/>
        </w:rPr>
        <w:t>118/18</w:t>
      </w:r>
      <w:r w:rsidR="00C34758">
        <w:rPr>
          <w:rFonts w:ascii="Gill Sans MT" w:eastAsia="Times New Roman" w:hAnsi="Gill Sans MT" w:cs="Times New Roman"/>
          <w:sz w:val="24"/>
          <w:szCs w:val="24"/>
        </w:rPr>
        <w:t>, 126/19</w:t>
      </w:r>
      <w:r w:rsidRPr="004055B5">
        <w:rPr>
          <w:rFonts w:ascii="Gill Sans MT" w:eastAsia="Times New Roman" w:hAnsi="Gill Sans MT" w:cs="Times New Roman"/>
          <w:sz w:val="24"/>
          <w:szCs w:val="24"/>
        </w:rPr>
        <w:t>) i članka 224. (prijevara), članka 293. (prijevara u gospodarskom poslovanju) i članka 286. (utaja poreza i drugih davanja) iz Kaznenog zakona (NN 110/97, 27/98, 50/00, 129/00, 51/01, 111/03, 190/03, 105/04, 84/05, 71/06, 110/07, 152/08, 57/11, 77/11 i 143/12);</w:t>
      </w:r>
      <w:r w:rsidR="00052591" w:rsidRPr="004055B5">
        <w:rPr>
          <w:rFonts w:ascii="Gill Sans MT" w:hAnsi="Gill Sans MT"/>
        </w:rPr>
        <w:t xml:space="preserve"> </w:t>
      </w:r>
    </w:p>
    <w:p w14:paraId="29852D70" w14:textId="77777777" w:rsidR="00052591" w:rsidRPr="004055B5" w:rsidRDefault="00EA784B" w:rsidP="00297FA3">
      <w:pPr>
        <w:numPr>
          <w:ilvl w:val="0"/>
          <w:numId w:val="31"/>
        </w:num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da je Prijavitelj/osobe ovlaštene po zakonu za zastupanje proglašen krivim zbog </w:t>
      </w:r>
      <w:r w:rsidRPr="004055B5">
        <w:rPr>
          <w:rFonts w:ascii="Gill Sans MT" w:eastAsia="Times New Roman" w:hAnsi="Gill Sans MT"/>
          <w:b/>
          <w:sz w:val="24"/>
          <w:szCs w:val="24"/>
        </w:rPr>
        <w:t>teškog profesionalnog propusta</w:t>
      </w:r>
      <w:r w:rsidRPr="004055B5">
        <w:rPr>
          <w:rFonts w:ascii="Gill Sans MT" w:eastAsia="Times New Roman" w:hAnsi="Gill Sans MT"/>
          <w:b/>
          <w:sz w:val="24"/>
          <w:szCs w:val="24"/>
          <w:vertAlign w:val="superscript"/>
        </w:rPr>
        <w:footnoteReference w:id="2"/>
      </w:r>
      <w:r w:rsidR="00052591" w:rsidRPr="004055B5">
        <w:rPr>
          <w:rFonts w:ascii="Gill Sans MT" w:eastAsia="Times New Roman" w:hAnsi="Gill Sans MT"/>
          <w:i/>
          <w:iCs/>
          <w:sz w:val="24"/>
          <w:szCs w:val="24"/>
          <w:shd w:val="clear" w:color="auto" w:fill="FFFFFF"/>
        </w:rPr>
        <w:t>,</w:t>
      </w:r>
    </w:p>
    <w:p w14:paraId="752CDF33" w14:textId="77777777" w:rsidR="00052591" w:rsidRPr="004055B5" w:rsidRDefault="00EA784B" w:rsidP="00297FA3">
      <w:pPr>
        <w:numPr>
          <w:ilvl w:val="0"/>
          <w:numId w:val="31"/>
        </w:num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da nije ispunjena obveza isplate </w:t>
      </w:r>
      <w:r w:rsidRPr="004055B5">
        <w:rPr>
          <w:rFonts w:ascii="Gill Sans MT" w:eastAsia="Times New Roman" w:hAnsi="Gill Sans MT"/>
          <w:b/>
          <w:sz w:val="24"/>
          <w:szCs w:val="24"/>
        </w:rPr>
        <w:t>plaća</w:t>
      </w:r>
      <w:r w:rsidRPr="004055B5">
        <w:rPr>
          <w:rFonts w:ascii="Gill Sans MT" w:eastAsia="Times New Roman" w:hAnsi="Gill Sans MT"/>
          <w:sz w:val="24"/>
          <w:szCs w:val="24"/>
        </w:rPr>
        <w:t xml:space="preserve"> zaposlenicima, </w:t>
      </w:r>
      <w:r w:rsidRPr="004055B5">
        <w:rPr>
          <w:rFonts w:ascii="Gill Sans MT" w:eastAsia="Times New Roman" w:hAnsi="Gill Sans MT"/>
          <w:b/>
          <w:sz w:val="24"/>
          <w:szCs w:val="24"/>
        </w:rPr>
        <w:t>plaćanja doprinosa za financiranje obveznih osiguranja</w:t>
      </w:r>
      <w:r w:rsidRPr="004055B5">
        <w:rPr>
          <w:rFonts w:ascii="Gill Sans MT" w:eastAsia="Times New Roman" w:hAnsi="Gill Sans MT"/>
          <w:sz w:val="24"/>
          <w:szCs w:val="24"/>
        </w:rPr>
        <w:t xml:space="preserve"> (osobito zdravstveno ili mirovinsko) ili plaćanja </w:t>
      </w:r>
      <w:r w:rsidRPr="004055B5">
        <w:rPr>
          <w:rFonts w:ascii="Gill Sans MT" w:eastAsia="Times New Roman" w:hAnsi="Gill Sans MT"/>
          <w:b/>
          <w:sz w:val="24"/>
          <w:szCs w:val="24"/>
        </w:rPr>
        <w:t>poreza</w:t>
      </w:r>
      <w:r w:rsidRPr="004055B5">
        <w:rPr>
          <w:rFonts w:ascii="Gill Sans MT" w:eastAsia="Times New Roman" w:hAnsi="Gill Sans MT"/>
          <w:sz w:val="24"/>
          <w:szCs w:val="24"/>
        </w:rPr>
        <w:t xml:space="preserve"> u skladu s propisima Republike Hrvatske kao države u kojoj je osnovan Prijavitelj i u kojoj će se provoditi Ugovor o dodjeli bespovratnih sredstava.  U pogledu ove točke, smatra se prihvatljivim da Prijavitelj/Korisnik</w:t>
      </w:r>
      <w:r w:rsidRPr="004055B5">
        <w:rPr>
          <w:rFonts w:ascii="Gill Sans MT" w:eastAsia="Times New Roman" w:hAnsi="Gill Sans MT"/>
          <w:sz w:val="24"/>
          <w:szCs w:val="24"/>
          <w:vertAlign w:val="superscript"/>
        </w:rPr>
        <w:footnoteReference w:id="3"/>
      </w:r>
      <w:r w:rsidRPr="004055B5">
        <w:rPr>
          <w:rFonts w:ascii="Gill Sans MT" w:eastAsia="Times New Roman" w:hAnsi="Gill Sans MT"/>
          <w:sz w:val="24"/>
          <w:szCs w:val="24"/>
        </w:rPr>
        <w:t xml:space="preserve"> nije udovoljio spomenutim obvezama, ako mu, sukladno posebnom propisu, plaćanje tih obveza nije dopušteno ili mu je odobrena odgoda plaćanja</w:t>
      </w:r>
      <w:r w:rsidR="00052591" w:rsidRPr="004055B5">
        <w:rPr>
          <w:rFonts w:ascii="Gill Sans MT" w:eastAsia="Times New Roman" w:hAnsi="Gill Sans MT"/>
          <w:iCs/>
          <w:sz w:val="24"/>
          <w:szCs w:val="24"/>
          <w:shd w:val="clear" w:color="auto" w:fill="FFFFFF"/>
        </w:rPr>
        <w:t>,</w:t>
      </w:r>
    </w:p>
    <w:p w14:paraId="557BAC99" w14:textId="77777777" w:rsidR="00052591" w:rsidRPr="004055B5" w:rsidRDefault="00EA784B" w:rsidP="00297FA3">
      <w:pPr>
        <w:numPr>
          <w:ilvl w:val="0"/>
          <w:numId w:val="31"/>
        </w:num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lastRenderedPageBreak/>
        <w:t xml:space="preserve">da je Prijavitelju utvrđeno </w:t>
      </w:r>
      <w:r w:rsidRPr="004055B5">
        <w:rPr>
          <w:rFonts w:ascii="Gill Sans MT" w:eastAsia="Times New Roman" w:hAnsi="Gill Sans MT"/>
          <w:b/>
          <w:sz w:val="24"/>
          <w:szCs w:val="24"/>
        </w:rPr>
        <w:t>teško kršenje ugovora</w:t>
      </w:r>
      <w:r w:rsidRPr="004055B5">
        <w:rPr>
          <w:rFonts w:ascii="Gill Sans MT" w:eastAsia="Times New Roman" w:hAnsi="Gill Sans MT"/>
          <w:b/>
          <w:sz w:val="24"/>
          <w:szCs w:val="24"/>
          <w:vertAlign w:val="superscript"/>
        </w:rPr>
        <w:footnoteReference w:id="4"/>
      </w:r>
      <w:r w:rsidRPr="004055B5">
        <w:rPr>
          <w:rFonts w:ascii="Gill Sans MT" w:eastAsia="Times New Roman" w:hAnsi="Gill Sans MT"/>
          <w:b/>
          <w:sz w:val="24"/>
          <w:szCs w:val="24"/>
        </w:rPr>
        <w:t xml:space="preserve"> zbog neispunjavanja obveza iz Ugovora o dodjeli bespovratnih sredstva</w:t>
      </w:r>
      <w:r w:rsidRPr="004055B5">
        <w:rPr>
          <w:rFonts w:ascii="Gill Sans MT" w:eastAsia="Times New Roman" w:hAnsi="Gill Sans MT"/>
          <w:sz w:val="24"/>
          <w:szCs w:val="24"/>
        </w:rPr>
        <w:t xml:space="preserve"> koji je potpisan nakon provedbe drugog postupka dodjele bespovratnih sredstava postupka (su)financiranog sredstvima Unije, odnosno europskih strukturnih i investicijskih fondova</w:t>
      </w:r>
      <w:r w:rsidR="00974D89" w:rsidRPr="004055B5">
        <w:rPr>
          <w:rFonts w:ascii="Gill Sans MT" w:eastAsia="Times New Roman" w:hAnsi="Gill Sans MT"/>
          <w:sz w:val="24"/>
          <w:szCs w:val="24"/>
        </w:rPr>
        <w:t>,</w:t>
      </w:r>
    </w:p>
    <w:p w14:paraId="04995A34" w14:textId="77777777" w:rsidR="00052591" w:rsidRPr="004055B5" w:rsidRDefault="00EA784B" w:rsidP="00297FA3">
      <w:pPr>
        <w:numPr>
          <w:ilvl w:val="0"/>
          <w:numId w:val="31"/>
        </w:num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da je Prijavitelj</w:t>
      </w:r>
      <w:r w:rsidR="00C011BF">
        <w:rPr>
          <w:rFonts w:ascii="Gill Sans MT" w:eastAsia="Times New Roman" w:hAnsi="Gill Sans MT"/>
          <w:sz w:val="24"/>
          <w:szCs w:val="24"/>
        </w:rPr>
        <w:t>/</w:t>
      </w:r>
      <w:r w:rsidR="00C011BF" w:rsidRPr="007A2382">
        <w:rPr>
          <w:rFonts w:ascii="Times New Roman" w:eastAsia="Times New Roman" w:hAnsi="Times New Roman"/>
          <w:sz w:val="24"/>
          <w:szCs w:val="24"/>
        </w:rPr>
        <w:t>osoba ovlaštena po zakonu za zastupanje prijavitelja</w:t>
      </w:r>
      <w:r w:rsidRPr="004055B5">
        <w:rPr>
          <w:rFonts w:ascii="Gill Sans MT" w:eastAsia="Times New Roman" w:hAnsi="Gill Sans MT"/>
          <w:sz w:val="24"/>
          <w:szCs w:val="24"/>
        </w:rPr>
        <w:t xml:space="preserve"> u </w:t>
      </w:r>
      <w:r w:rsidRPr="004055B5">
        <w:rPr>
          <w:rFonts w:ascii="Gill Sans MT" w:eastAsia="Times New Roman" w:hAnsi="Gill Sans MT"/>
          <w:b/>
          <w:sz w:val="24"/>
          <w:szCs w:val="24"/>
        </w:rPr>
        <w:t>sukobu interesa</w:t>
      </w:r>
      <w:r w:rsidRPr="004055B5">
        <w:rPr>
          <w:rFonts w:ascii="Gill Sans MT" w:eastAsia="Times New Roman" w:hAnsi="Gill Sans MT"/>
          <w:b/>
          <w:sz w:val="24"/>
          <w:szCs w:val="24"/>
          <w:vertAlign w:val="superscript"/>
        </w:rPr>
        <w:footnoteReference w:id="5"/>
      </w:r>
      <w:r w:rsidRPr="004055B5">
        <w:rPr>
          <w:rFonts w:ascii="Gill Sans MT" w:eastAsia="Times New Roman" w:hAnsi="Gill Sans MT"/>
          <w:sz w:val="24"/>
          <w:szCs w:val="24"/>
        </w:rPr>
        <w:t xml:space="preserve"> u predmetnom postupku dodjele bespovratnih sredstava</w:t>
      </w:r>
      <w:r w:rsidR="00974D89" w:rsidRPr="004055B5">
        <w:rPr>
          <w:rFonts w:ascii="Gill Sans MT" w:eastAsia="Times New Roman" w:hAnsi="Gill Sans MT"/>
          <w:sz w:val="24"/>
          <w:szCs w:val="24"/>
        </w:rPr>
        <w:t>,</w:t>
      </w:r>
    </w:p>
    <w:p w14:paraId="0A263098" w14:textId="709262D9" w:rsidR="00EA784B" w:rsidRPr="004055B5" w:rsidRDefault="00EA784B" w:rsidP="00297FA3">
      <w:pPr>
        <w:numPr>
          <w:ilvl w:val="0"/>
          <w:numId w:val="31"/>
        </w:num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da Prijavitelj nije izvršio povrat  prema odluci nadležnog tijela računajući od:</w:t>
      </w:r>
    </w:p>
    <w:p w14:paraId="7622F76E" w14:textId="77777777" w:rsidR="00EA784B" w:rsidRPr="004055B5" w:rsidRDefault="00EA784B" w:rsidP="00297FA3">
      <w:pPr>
        <w:numPr>
          <w:ilvl w:val="1"/>
          <w:numId w:val="34"/>
        </w:numPr>
        <w:spacing w:before="120" w:after="120" w:line="240" w:lineRule="auto"/>
        <w:ind w:left="1434" w:hanging="357"/>
        <w:jc w:val="both"/>
        <w:rPr>
          <w:rFonts w:ascii="Gill Sans MT" w:eastAsia="Times New Roman" w:hAnsi="Gill Sans MT"/>
          <w:sz w:val="24"/>
          <w:szCs w:val="24"/>
        </w:rPr>
      </w:pPr>
      <w:r w:rsidRPr="004055B5">
        <w:rPr>
          <w:rFonts w:ascii="Gill Sans MT" w:eastAsia="Times New Roman" w:hAnsi="Gill Sans MT"/>
          <w:sz w:val="24"/>
          <w:szCs w:val="24"/>
        </w:rPr>
        <w:t xml:space="preserve">zaprimanja rješenja Upravljačkog tijela kojim se odbija prigovor korisnika na Odluku o nepravilnosti kojom je utvrđen povrat sredstava, ili </w:t>
      </w:r>
    </w:p>
    <w:p w14:paraId="367B2A5A" w14:textId="77777777" w:rsidR="00EA784B" w:rsidRPr="004055B5" w:rsidRDefault="00EA784B" w:rsidP="00297FA3">
      <w:pPr>
        <w:numPr>
          <w:ilvl w:val="1"/>
          <w:numId w:val="34"/>
        </w:numPr>
        <w:spacing w:before="120" w:after="120" w:line="240" w:lineRule="auto"/>
        <w:ind w:left="1434" w:hanging="357"/>
        <w:jc w:val="both"/>
        <w:rPr>
          <w:rFonts w:ascii="Gill Sans MT" w:eastAsia="Times New Roman" w:hAnsi="Gill Sans MT"/>
          <w:sz w:val="24"/>
          <w:szCs w:val="24"/>
        </w:rPr>
      </w:pPr>
      <w:r w:rsidRPr="004055B5">
        <w:rPr>
          <w:rFonts w:ascii="Gill Sans MT" w:eastAsia="Times New Roman" w:hAnsi="Gill Sans MT"/>
          <w:sz w:val="24"/>
          <w:szCs w:val="24"/>
        </w:rPr>
        <w:t>od proteka roka za povrat sredstava na temelju raskida ugovora o dodjeli bespovratnih po bilo kojoj osnovi, ili</w:t>
      </w:r>
    </w:p>
    <w:p w14:paraId="2E148E0C" w14:textId="7451AF3C" w:rsidR="00EA784B" w:rsidRDefault="00EA784B">
      <w:pPr>
        <w:numPr>
          <w:ilvl w:val="1"/>
          <w:numId w:val="31"/>
        </w:numPr>
        <w:spacing w:before="120" w:after="120" w:line="240" w:lineRule="auto"/>
        <w:ind w:left="1434" w:hanging="357"/>
        <w:jc w:val="both"/>
        <w:rPr>
          <w:rFonts w:ascii="Gill Sans MT" w:eastAsia="Times New Roman" w:hAnsi="Gill Sans MT"/>
          <w:sz w:val="24"/>
          <w:szCs w:val="24"/>
        </w:rPr>
      </w:pPr>
      <w:r w:rsidRPr="004055B5">
        <w:rPr>
          <w:rFonts w:ascii="Gill Sans MT" w:eastAsia="Times New Roman" w:hAnsi="Gill Sans MT"/>
          <w:sz w:val="24"/>
          <w:szCs w:val="24"/>
        </w:rPr>
        <w:t xml:space="preserve">od proteka roka za povrat sredstava na temelju obavijesti o obvezi povrata predujma </w:t>
      </w:r>
    </w:p>
    <w:p w14:paraId="7CBC9917" w14:textId="78F77ECD" w:rsidR="00C34758" w:rsidRPr="00297FA3" w:rsidRDefault="00C34758" w:rsidP="00297FA3">
      <w:pPr>
        <w:pStyle w:val="Odlomakpopisa"/>
        <w:numPr>
          <w:ilvl w:val="1"/>
          <w:numId w:val="31"/>
        </w:numPr>
        <w:rPr>
          <w:rFonts w:ascii="Gill Sans MT" w:eastAsia="Times New Roman" w:hAnsi="Gill Sans MT"/>
          <w:sz w:val="24"/>
          <w:szCs w:val="24"/>
        </w:rPr>
      </w:pPr>
      <w:r w:rsidRPr="00C34758">
        <w:rPr>
          <w:rFonts w:ascii="Gill Sans MT" w:eastAsia="Times New Roman" w:hAnsi="Gill Sans MT" w:cs="Times New Roman"/>
          <w:sz w:val="24"/>
          <w:szCs w:val="24"/>
        </w:rPr>
        <w:t>zakašnjenja uplate dospjelog obroka (u slučaju odobrenog obročnog plaćanja po osnovi obveze povrata ESI sredstava).</w:t>
      </w:r>
    </w:p>
    <w:p w14:paraId="659A238C" w14:textId="77777777" w:rsidR="00EA784B" w:rsidRPr="004055B5" w:rsidRDefault="00EA784B" w:rsidP="00297FA3">
      <w:pPr>
        <w:pStyle w:val="Odlomakpopisa"/>
        <w:numPr>
          <w:ilvl w:val="0"/>
          <w:numId w:val="31"/>
        </w:numPr>
        <w:spacing w:before="120" w:after="120"/>
        <w:jc w:val="both"/>
        <w:rPr>
          <w:rFonts w:ascii="Gill Sans MT" w:eastAsia="Times New Roman" w:hAnsi="Gill Sans MT" w:cs="Times New Roman"/>
          <w:sz w:val="24"/>
          <w:szCs w:val="24"/>
        </w:rPr>
      </w:pPr>
      <w:r w:rsidRPr="004055B5">
        <w:rPr>
          <w:rFonts w:ascii="Gill Sans MT" w:eastAsia="Times New Roman" w:hAnsi="Gill Sans MT" w:cs="Times New Roman"/>
          <w:sz w:val="24"/>
          <w:szCs w:val="24"/>
        </w:rPr>
        <w:t xml:space="preserve">da je </w:t>
      </w:r>
      <w:r w:rsidR="00490680">
        <w:rPr>
          <w:rFonts w:ascii="Gill Sans MT" w:eastAsia="Times New Roman" w:hAnsi="Gill Sans MT" w:cs="Times New Roman"/>
          <w:sz w:val="24"/>
          <w:szCs w:val="24"/>
        </w:rPr>
        <w:t>P</w:t>
      </w:r>
      <w:r w:rsidRPr="004055B5">
        <w:rPr>
          <w:rFonts w:ascii="Gill Sans MT" w:eastAsia="Times New Roman" w:hAnsi="Gill Sans MT" w:cs="Times New Roman"/>
          <w:sz w:val="24"/>
          <w:szCs w:val="24"/>
        </w:rPr>
        <w:t>rijavitelj u postupku prisilnog povrata sredstava,</w:t>
      </w:r>
    </w:p>
    <w:p w14:paraId="65528CBF" w14:textId="77777777" w:rsidR="00EA784B" w:rsidRPr="004055B5" w:rsidRDefault="00EA784B" w:rsidP="00297FA3">
      <w:pPr>
        <w:pStyle w:val="Odlomakpopisa"/>
        <w:numPr>
          <w:ilvl w:val="0"/>
          <w:numId w:val="31"/>
        </w:numPr>
        <w:spacing w:before="120" w:after="120"/>
        <w:jc w:val="both"/>
        <w:rPr>
          <w:rFonts w:ascii="Gill Sans MT" w:eastAsia="Times New Roman" w:hAnsi="Gill Sans MT" w:cs="Times New Roman"/>
          <w:sz w:val="24"/>
          <w:szCs w:val="24"/>
        </w:rPr>
      </w:pPr>
      <w:r w:rsidRPr="004055B5">
        <w:rPr>
          <w:rFonts w:ascii="Gill Sans MT" w:eastAsia="Times New Roman" w:hAnsi="Gill Sans MT" w:cs="Times New Roman"/>
          <w:sz w:val="24"/>
          <w:szCs w:val="24"/>
        </w:rPr>
        <w:t xml:space="preserve">da </w:t>
      </w:r>
      <w:r w:rsidR="00490680">
        <w:rPr>
          <w:rFonts w:ascii="Gill Sans MT" w:eastAsia="Times New Roman" w:hAnsi="Gill Sans MT" w:cs="Times New Roman"/>
          <w:sz w:val="24"/>
          <w:szCs w:val="24"/>
        </w:rPr>
        <w:t>P</w:t>
      </w:r>
      <w:r w:rsidRPr="004055B5">
        <w:rPr>
          <w:rFonts w:ascii="Gill Sans MT" w:eastAsia="Times New Roman" w:hAnsi="Gill Sans MT" w:cs="Times New Roman"/>
          <w:sz w:val="24"/>
          <w:szCs w:val="24"/>
        </w:rPr>
        <w:t>rijavitelj ne udovoljava obvezama u skladu s odobrenom obročnom otplatom duga,</w:t>
      </w:r>
    </w:p>
    <w:p w14:paraId="2AEE61E4" w14:textId="77777777" w:rsidR="00EA784B" w:rsidRPr="004055B5" w:rsidRDefault="00490680">
      <w:pPr>
        <w:pStyle w:val="Odlomakpopisa"/>
        <w:numPr>
          <w:ilvl w:val="0"/>
          <w:numId w:val="31"/>
        </w:numPr>
        <w:jc w:val="both"/>
        <w:rPr>
          <w:rFonts w:ascii="Gill Sans MT" w:eastAsia="Times New Roman" w:hAnsi="Gill Sans MT"/>
          <w:sz w:val="24"/>
          <w:szCs w:val="24"/>
        </w:rPr>
      </w:pPr>
      <w:r>
        <w:rPr>
          <w:rFonts w:ascii="Gill Sans MT" w:eastAsia="Times New Roman" w:hAnsi="Gill Sans MT" w:cs="Times New Roman"/>
          <w:sz w:val="24"/>
          <w:szCs w:val="24"/>
        </w:rPr>
        <w:t>P</w:t>
      </w:r>
      <w:r w:rsidR="00EA784B" w:rsidRPr="004055B5">
        <w:rPr>
          <w:rFonts w:ascii="Gill Sans MT" w:eastAsia="Times New Roman" w:hAnsi="Gill Sans MT" w:cs="Times New Roman"/>
          <w:sz w:val="24"/>
          <w:szCs w:val="24"/>
        </w:rPr>
        <w:t>rijavitelj podliježe neizvršenom nalogu za povrat sredstava na temelju prethodne odluke Komisije kojom se potpora što ju je dodijelila država članica ocjenjuje nezakonitom i nespojivom s unutarnjim tržištem, u skladu s odredbom članka 1.točke 4. (a) Uredbe (EU) br. 651/2014,</w:t>
      </w:r>
    </w:p>
    <w:p w14:paraId="162E2DE4" w14:textId="77777777" w:rsidR="00EA784B" w:rsidRPr="004055B5" w:rsidRDefault="00EA784B">
      <w:pPr>
        <w:pStyle w:val="Odlomakpopisa"/>
        <w:numPr>
          <w:ilvl w:val="0"/>
          <w:numId w:val="31"/>
        </w:numPr>
        <w:jc w:val="both"/>
        <w:rPr>
          <w:rFonts w:ascii="Gill Sans MT" w:eastAsia="Times New Roman" w:hAnsi="Gill Sans MT" w:cs="Times New Roman"/>
          <w:sz w:val="24"/>
          <w:szCs w:val="24"/>
        </w:rPr>
      </w:pPr>
      <w:r w:rsidRPr="004055B5">
        <w:rPr>
          <w:rFonts w:ascii="Gill Sans MT" w:eastAsia="Times New Roman" w:hAnsi="Gill Sans MT" w:cs="Times New Roman"/>
          <w:sz w:val="24"/>
          <w:szCs w:val="24"/>
        </w:rPr>
        <w:t>projekt uključuje aktivnosti koje su bile dio operacije koja je</w:t>
      </w:r>
      <w:r w:rsidR="00490680" w:rsidRPr="00490680">
        <w:t xml:space="preserve"> </w:t>
      </w:r>
      <w:r w:rsidR="00490680" w:rsidRPr="00490680">
        <w:rPr>
          <w:rFonts w:ascii="Gill Sans MT" w:eastAsia="Times New Roman" w:hAnsi="Gill Sans MT" w:cs="Times New Roman"/>
          <w:sz w:val="24"/>
          <w:szCs w:val="24"/>
        </w:rPr>
        <w:t xml:space="preserve">ili je trebala biti, podložna postupku povrata sredstava (u skladu s člankom </w:t>
      </w:r>
      <w:r w:rsidR="00870071" w:rsidRPr="00870071">
        <w:rPr>
          <w:rFonts w:ascii="Gill Sans MT" w:eastAsia="Times New Roman" w:hAnsi="Gill Sans MT" w:cs="Times New Roman"/>
          <w:sz w:val="24"/>
          <w:szCs w:val="24"/>
        </w:rPr>
        <w:t>71.</w:t>
      </w:r>
      <w:r w:rsidR="00490680" w:rsidRPr="00490680">
        <w:rPr>
          <w:rFonts w:ascii="Gill Sans MT" w:eastAsia="Times New Roman" w:hAnsi="Gill Sans MT" w:cs="Times New Roman"/>
          <w:sz w:val="24"/>
          <w:szCs w:val="24"/>
        </w:rPr>
        <w:t xml:space="preserve"> Uredbe (EU) br. 1303/2013) nakon promjene proizvodne aktivnosti izvan programskog područja</w:t>
      </w:r>
      <w:r w:rsidRPr="004055B5">
        <w:rPr>
          <w:rFonts w:ascii="Gill Sans MT" w:eastAsia="Times New Roman" w:hAnsi="Gill Sans MT" w:cs="Times New Roman"/>
          <w:sz w:val="24"/>
          <w:szCs w:val="24"/>
        </w:rPr>
        <w:t>,</w:t>
      </w:r>
    </w:p>
    <w:p w14:paraId="04A330F0" w14:textId="77777777" w:rsidR="00516388" w:rsidRPr="004055B5" w:rsidRDefault="00EA784B">
      <w:pPr>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sve prethodno navedeno, neovisno o tome o kojem financijskom razdoblju je riječ (financijsko razdoblje 2007</w:t>
      </w:r>
      <w:r w:rsidR="0068660A">
        <w:rPr>
          <w:rFonts w:ascii="Gill Sans MT" w:eastAsia="Times New Roman" w:hAnsi="Gill Sans MT"/>
          <w:sz w:val="24"/>
          <w:szCs w:val="24"/>
        </w:rPr>
        <w:t>.</w:t>
      </w:r>
      <w:r w:rsidRPr="004055B5">
        <w:rPr>
          <w:rFonts w:ascii="Gill Sans MT" w:eastAsia="Times New Roman" w:hAnsi="Gill Sans MT"/>
          <w:sz w:val="24"/>
          <w:szCs w:val="24"/>
        </w:rPr>
        <w:t>-2013. ili financijsko razdoblje 2014.-2020.), i o kojem izvoru je riječ (kada se radi o javnim sredstvima).</w:t>
      </w:r>
    </w:p>
    <w:p w14:paraId="03992801" w14:textId="77777777" w:rsidR="00516388" w:rsidRPr="004055B5" w:rsidRDefault="00EA784B" w:rsidP="00297FA3">
      <w:pPr>
        <w:tabs>
          <w:tab w:val="left" w:pos="851"/>
        </w:tabs>
        <w:spacing w:before="120"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Poštujući </w:t>
      </w:r>
      <w:r w:rsidRPr="004055B5">
        <w:rPr>
          <w:rFonts w:ascii="Gill Sans MT" w:eastAsia="Times New Roman" w:hAnsi="Gill Sans MT"/>
          <w:b/>
          <w:sz w:val="24"/>
          <w:szCs w:val="24"/>
        </w:rPr>
        <w:t xml:space="preserve">načelo </w:t>
      </w:r>
      <w:proofErr w:type="spellStart"/>
      <w:r w:rsidRPr="004055B5">
        <w:rPr>
          <w:rFonts w:ascii="Gill Sans MT" w:eastAsia="Times New Roman" w:hAnsi="Gill Sans MT"/>
          <w:b/>
          <w:sz w:val="24"/>
          <w:szCs w:val="24"/>
        </w:rPr>
        <w:t>dodatnosti</w:t>
      </w:r>
      <w:proofErr w:type="spellEnd"/>
      <w:r w:rsidRPr="004055B5">
        <w:rPr>
          <w:rFonts w:ascii="Gill Sans MT" w:eastAsia="Times New Roman" w:hAnsi="Gill Sans MT"/>
          <w:sz w:val="24"/>
          <w:szCs w:val="24"/>
        </w:rPr>
        <w:t xml:space="preserve">, ujedno potvrđujem, u svoje ime i u ime Prijavitelja da, u dijelu u kojem traži sufinanciranje iz Fondova u predmetnom postupku dodjele bespovratnih sredstava, Prijavitelj </w:t>
      </w:r>
      <w:r w:rsidRPr="004055B5">
        <w:rPr>
          <w:rFonts w:ascii="Gill Sans MT" w:eastAsia="Times New Roman" w:hAnsi="Gill Sans MT"/>
          <w:bCs/>
          <w:iCs/>
          <w:sz w:val="24"/>
          <w:szCs w:val="24"/>
        </w:rPr>
        <w:t>nema osigurana sredstva za provedbu Projekta na način, u opsegu i vremenskom okviru kako je opisano u Projektnom prijedlogu, odnosno potporom iz Fondova osigurava se dodana vrijednost, bilo u opsegu ili kvaliteti aktivnosti, ili u pogledu vremena potrebnog za ostvarenje cilja/ciljeva Projekta.</w:t>
      </w:r>
    </w:p>
    <w:p w14:paraId="25A06669" w14:textId="77777777" w:rsidR="00CD4D32" w:rsidRPr="004055B5" w:rsidRDefault="00EA784B" w:rsidP="00297FA3">
      <w:pPr>
        <w:spacing w:before="120" w:after="120" w:line="240" w:lineRule="auto"/>
        <w:jc w:val="both"/>
        <w:rPr>
          <w:rFonts w:ascii="Gill Sans MT" w:eastAsia="Cambria" w:hAnsi="Gill Sans MT"/>
          <w:bCs/>
          <w:iCs/>
          <w:sz w:val="24"/>
          <w:szCs w:val="24"/>
        </w:rPr>
      </w:pPr>
      <w:r w:rsidRPr="004055B5">
        <w:rPr>
          <w:rFonts w:ascii="Gill Sans MT" w:eastAsia="Cambria" w:hAnsi="Gill Sans MT"/>
          <w:bCs/>
          <w:iCs/>
          <w:sz w:val="24"/>
          <w:szCs w:val="24"/>
        </w:rPr>
        <w:t>Potpisom ove Izjave osobno i u ime Prijavitelja također potvrđujem:</w:t>
      </w:r>
      <w:r w:rsidR="00CD4D32" w:rsidRPr="004055B5">
        <w:rPr>
          <w:rFonts w:ascii="Gill Sans MT" w:eastAsia="Cambria" w:hAnsi="Gill Sans MT"/>
          <w:bCs/>
          <w:iCs/>
          <w:sz w:val="24"/>
          <w:szCs w:val="24"/>
        </w:rPr>
        <w:t xml:space="preserve"> </w:t>
      </w:r>
    </w:p>
    <w:p w14:paraId="15859EE4" w14:textId="77777777" w:rsidR="00AB1054" w:rsidRPr="004055B5" w:rsidRDefault="00CD4D32" w:rsidP="00297FA3">
      <w:pPr>
        <w:pStyle w:val="box453040"/>
        <w:numPr>
          <w:ilvl w:val="0"/>
          <w:numId w:val="20"/>
        </w:numPr>
        <w:spacing w:before="120" w:beforeAutospacing="0" w:after="120"/>
        <w:jc w:val="both"/>
        <w:rPr>
          <w:rFonts w:ascii="Gill Sans MT" w:eastAsia="Cambria" w:hAnsi="Gill Sans MT"/>
          <w:bCs/>
          <w:iCs/>
        </w:rPr>
      </w:pPr>
      <w:r w:rsidRPr="004055B5">
        <w:rPr>
          <w:rFonts w:ascii="Gill Sans MT" w:eastAsia="Cambria" w:hAnsi="Gill Sans MT"/>
          <w:bCs/>
          <w:iCs/>
        </w:rPr>
        <w:t xml:space="preserve">da ću osigurati </w:t>
      </w:r>
      <w:r w:rsidRPr="004055B5">
        <w:rPr>
          <w:rFonts w:ascii="Gill Sans MT" w:hAnsi="Gill Sans MT"/>
        </w:rPr>
        <w:t>učinkovitu</w:t>
      </w:r>
      <w:r w:rsidRPr="004055B5">
        <w:rPr>
          <w:rFonts w:ascii="Gill Sans MT" w:eastAsia="Cambria" w:hAnsi="Gill Sans MT"/>
          <w:bCs/>
          <w:iCs/>
        </w:rPr>
        <w:t xml:space="preserve"> uporabu sredstava u skladu s načelima ekonomičnosti, učinkovitosti i djelotvornosti te dostatne i stabilne izvore financiranja</w:t>
      </w:r>
      <w:r w:rsidR="00107D32" w:rsidRPr="004055B5">
        <w:rPr>
          <w:rFonts w:ascii="Gill Sans MT" w:eastAsia="Cambria" w:hAnsi="Gill Sans MT"/>
          <w:bCs/>
          <w:iCs/>
        </w:rPr>
        <w:t>;</w:t>
      </w:r>
    </w:p>
    <w:p w14:paraId="6023392B" w14:textId="77777777" w:rsidR="006F6ECE" w:rsidRPr="004055B5" w:rsidRDefault="00603E7C"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t>da se P</w:t>
      </w:r>
      <w:r w:rsidR="00075B92" w:rsidRPr="004055B5">
        <w:rPr>
          <w:rFonts w:ascii="Gill Sans MT" w:hAnsi="Gill Sans MT"/>
        </w:rPr>
        <w:t>rojekt provodi na prihvatljivom zemljopisnom području</w:t>
      </w:r>
      <w:r w:rsidR="00DB314A" w:rsidRPr="004055B5">
        <w:rPr>
          <w:rFonts w:ascii="Gill Sans MT" w:hAnsi="Gill Sans MT"/>
        </w:rPr>
        <w:t>, odnosno u Republici Hrvatskoj</w:t>
      </w:r>
      <w:r w:rsidR="00B77CA0" w:rsidRPr="004055B5">
        <w:rPr>
          <w:rFonts w:ascii="Gill Sans MT" w:hAnsi="Gill Sans MT"/>
        </w:rPr>
        <w:t>;</w:t>
      </w:r>
      <w:r w:rsidR="00DB314A" w:rsidRPr="004055B5">
        <w:rPr>
          <w:rFonts w:ascii="Gill Sans MT" w:eastAsia="Cambria" w:hAnsi="Gill Sans MT"/>
          <w:bCs/>
          <w:iCs/>
        </w:rPr>
        <w:t xml:space="preserve"> </w:t>
      </w:r>
    </w:p>
    <w:p w14:paraId="282EB666" w14:textId="77777777" w:rsidR="00643FB8" w:rsidRPr="004055B5" w:rsidRDefault="0081665B" w:rsidP="00297FA3">
      <w:pPr>
        <w:pStyle w:val="box453040"/>
        <w:numPr>
          <w:ilvl w:val="0"/>
          <w:numId w:val="20"/>
        </w:numPr>
        <w:spacing w:before="120" w:beforeAutospacing="0" w:after="120"/>
        <w:jc w:val="both"/>
        <w:rPr>
          <w:rFonts w:ascii="Gill Sans MT" w:hAnsi="Gill Sans MT"/>
        </w:rPr>
      </w:pPr>
      <w:r w:rsidRPr="004055B5">
        <w:rPr>
          <w:rFonts w:ascii="Gill Sans MT" w:hAnsi="Gill Sans MT"/>
        </w:rPr>
        <w:lastRenderedPageBreak/>
        <w:t xml:space="preserve">da će Prijavitelj osigurati </w:t>
      </w:r>
      <w:r w:rsidR="00603E7C" w:rsidRPr="004055B5">
        <w:rPr>
          <w:rFonts w:ascii="Gill Sans MT" w:hAnsi="Gill Sans MT"/>
        </w:rPr>
        <w:t>održivost P</w:t>
      </w:r>
      <w:r w:rsidR="0035681D" w:rsidRPr="004055B5">
        <w:rPr>
          <w:rFonts w:ascii="Gill Sans MT" w:hAnsi="Gill Sans MT"/>
        </w:rPr>
        <w:t xml:space="preserve">rojekta i projektnih rezultata te </w:t>
      </w:r>
      <w:r w:rsidRPr="004055B5">
        <w:rPr>
          <w:rFonts w:ascii="Gill Sans MT" w:hAnsi="Gill Sans MT"/>
        </w:rPr>
        <w:t xml:space="preserve">trajnost </w:t>
      </w:r>
      <w:r w:rsidR="0035681D" w:rsidRPr="004055B5">
        <w:rPr>
          <w:rFonts w:ascii="Gill Sans MT" w:hAnsi="Gill Sans MT"/>
        </w:rPr>
        <w:t xml:space="preserve">Projekta </w:t>
      </w:r>
      <w:r w:rsidRPr="004055B5">
        <w:rPr>
          <w:rFonts w:ascii="Gill Sans MT" w:hAnsi="Gill Sans MT"/>
        </w:rPr>
        <w:t xml:space="preserve">na način da se neposredni učinci i rezultati </w:t>
      </w:r>
      <w:r w:rsidR="00603E7C" w:rsidRPr="004055B5">
        <w:rPr>
          <w:rFonts w:ascii="Gill Sans MT" w:hAnsi="Gill Sans MT"/>
        </w:rPr>
        <w:t>ulaganja ostvareni provedbom P</w:t>
      </w:r>
      <w:r w:rsidRPr="004055B5">
        <w:rPr>
          <w:rFonts w:ascii="Gill Sans MT" w:hAnsi="Gill Sans MT"/>
        </w:rPr>
        <w:t>rojekta očuvaju i koriste pod uvjetima pod kojima su odobreni</w:t>
      </w:r>
      <w:r w:rsidR="008646F4" w:rsidRPr="004055B5">
        <w:rPr>
          <w:rFonts w:ascii="Gill Sans MT" w:hAnsi="Gill Sans MT"/>
        </w:rPr>
        <w:t>;</w:t>
      </w:r>
    </w:p>
    <w:p w14:paraId="23181CC8" w14:textId="77777777" w:rsidR="00B77CA0" w:rsidRPr="004055B5" w:rsidRDefault="00B77CA0" w:rsidP="00297FA3">
      <w:pPr>
        <w:pStyle w:val="box453040"/>
        <w:numPr>
          <w:ilvl w:val="0"/>
          <w:numId w:val="20"/>
        </w:numPr>
        <w:spacing w:before="120" w:beforeAutospacing="0" w:after="0"/>
        <w:jc w:val="both"/>
        <w:rPr>
          <w:rFonts w:ascii="Gill Sans MT" w:hAnsi="Gill Sans MT"/>
        </w:rPr>
      </w:pPr>
      <w:r w:rsidRPr="004055B5">
        <w:rPr>
          <w:rFonts w:ascii="Gill Sans MT" w:hAnsi="Gill Sans MT"/>
        </w:rPr>
        <w:t xml:space="preserve">da će Prijavitelj osigurati iz vlastitih sredstava ili vanjskim financiranjem (svime što ne predstavlja sredstva </w:t>
      </w:r>
      <w:r w:rsidR="00B1313E">
        <w:rPr>
          <w:rFonts w:ascii="Gill Sans MT" w:hAnsi="Gill Sans MT"/>
        </w:rPr>
        <w:t>Unije</w:t>
      </w:r>
      <w:r w:rsidRPr="004055B5">
        <w:rPr>
          <w:rFonts w:ascii="Gill Sans MT" w:hAnsi="Gill Sans MT"/>
        </w:rPr>
        <w:t xml:space="preserve">, </w:t>
      </w:r>
      <w:r w:rsidR="00B1313E">
        <w:rPr>
          <w:rFonts w:ascii="Gill Sans MT" w:hAnsi="Gill Sans MT"/>
        </w:rPr>
        <w:t>uključujući ESI fondova</w:t>
      </w:r>
      <w:r w:rsidRPr="004055B5">
        <w:rPr>
          <w:rFonts w:ascii="Gill Sans MT" w:hAnsi="Gill Sans MT"/>
        </w:rPr>
        <w:t xml:space="preserve">) sredstva za financiranje: </w:t>
      </w:r>
    </w:p>
    <w:p w14:paraId="6F14E132" w14:textId="77777777" w:rsidR="00B77CA0" w:rsidRPr="004055B5" w:rsidRDefault="00B77CA0" w:rsidP="00297FA3">
      <w:pPr>
        <w:numPr>
          <w:ilvl w:val="0"/>
          <w:numId w:val="36"/>
        </w:numPr>
        <w:spacing w:after="0" w:line="240" w:lineRule="auto"/>
        <w:jc w:val="both"/>
        <w:rPr>
          <w:rFonts w:ascii="Gill Sans MT" w:eastAsia="Times New Roman" w:hAnsi="Gill Sans MT"/>
          <w:sz w:val="24"/>
          <w:szCs w:val="24"/>
        </w:rPr>
      </w:pPr>
      <w:r w:rsidRPr="004055B5">
        <w:rPr>
          <w:rFonts w:ascii="Gill Sans MT" w:eastAsia="Times New Roman" w:hAnsi="Gill Sans MT"/>
          <w:sz w:val="24"/>
          <w:szCs w:val="24"/>
        </w:rPr>
        <w:t xml:space="preserve">razlike između iznosa ukupnih prihvatljivih </w:t>
      </w:r>
      <w:r w:rsidR="00870071">
        <w:rPr>
          <w:rFonts w:ascii="Gill Sans MT" w:eastAsia="Times New Roman" w:hAnsi="Gill Sans MT"/>
          <w:sz w:val="24"/>
          <w:szCs w:val="24"/>
        </w:rPr>
        <w:t>troškova/</w:t>
      </w:r>
      <w:r w:rsidRPr="004055B5">
        <w:rPr>
          <w:rFonts w:ascii="Gill Sans MT" w:eastAsia="Times New Roman" w:hAnsi="Gill Sans MT"/>
          <w:sz w:val="24"/>
          <w:szCs w:val="24"/>
        </w:rPr>
        <w:t xml:space="preserve">izdataka projektnog prijedloga te iznosa bespovratnih sredstava iz </w:t>
      </w:r>
      <w:r w:rsidR="000174E4">
        <w:rPr>
          <w:rFonts w:ascii="Gill Sans MT" w:eastAsia="Times New Roman" w:hAnsi="Gill Sans MT"/>
          <w:sz w:val="24"/>
          <w:szCs w:val="24"/>
        </w:rPr>
        <w:t>K</w:t>
      </w:r>
      <w:r w:rsidR="00B1313E">
        <w:rPr>
          <w:rFonts w:ascii="Gill Sans MT" w:eastAsia="Times New Roman" w:hAnsi="Gill Sans MT"/>
          <w:sz w:val="24"/>
          <w:szCs w:val="24"/>
        </w:rPr>
        <w:t>ohezijskog fonda</w:t>
      </w:r>
      <w:r w:rsidRPr="004055B5">
        <w:rPr>
          <w:rFonts w:ascii="Gill Sans MT" w:eastAsia="Times New Roman" w:hAnsi="Gill Sans MT"/>
          <w:sz w:val="24"/>
          <w:szCs w:val="24"/>
        </w:rPr>
        <w:t xml:space="preserve"> dodijeljenih za financiranje prihvatljivih </w:t>
      </w:r>
      <w:r w:rsidR="00870071">
        <w:rPr>
          <w:rFonts w:ascii="Gill Sans MT" w:eastAsia="Times New Roman" w:hAnsi="Gill Sans MT"/>
          <w:sz w:val="24"/>
          <w:szCs w:val="24"/>
        </w:rPr>
        <w:t>troškova/</w:t>
      </w:r>
      <w:r w:rsidRPr="004055B5">
        <w:rPr>
          <w:rFonts w:ascii="Gill Sans MT" w:eastAsia="Times New Roman" w:hAnsi="Gill Sans MT"/>
          <w:sz w:val="24"/>
          <w:szCs w:val="24"/>
        </w:rPr>
        <w:t>izdataka u sklopu ovog Poziva i</w:t>
      </w:r>
    </w:p>
    <w:p w14:paraId="0F103261" w14:textId="77777777" w:rsidR="00B77CA0" w:rsidRPr="004055B5" w:rsidRDefault="00B77CA0" w:rsidP="00297FA3">
      <w:pPr>
        <w:numPr>
          <w:ilvl w:val="0"/>
          <w:numId w:val="36"/>
        </w:numPr>
        <w:spacing w:after="120" w:line="240" w:lineRule="auto"/>
        <w:jc w:val="both"/>
        <w:rPr>
          <w:rFonts w:ascii="Gill Sans MT" w:eastAsia="Times New Roman" w:hAnsi="Gill Sans MT"/>
          <w:sz w:val="24"/>
          <w:szCs w:val="24"/>
        </w:rPr>
      </w:pPr>
      <w:r w:rsidRPr="004055B5">
        <w:rPr>
          <w:rFonts w:ascii="Gill Sans MT" w:eastAsia="Times New Roman" w:hAnsi="Gill Sans MT"/>
          <w:sz w:val="24"/>
          <w:szCs w:val="24"/>
        </w:rPr>
        <w:t>svih ukupnih neprihvatljivih troškova</w:t>
      </w:r>
      <w:r w:rsidR="00870071">
        <w:rPr>
          <w:rFonts w:ascii="Gill Sans MT" w:eastAsia="Times New Roman" w:hAnsi="Gill Sans MT"/>
          <w:sz w:val="24"/>
          <w:szCs w:val="24"/>
        </w:rPr>
        <w:t>/izdataka</w:t>
      </w:r>
      <w:r w:rsidRPr="004055B5">
        <w:rPr>
          <w:rFonts w:ascii="Gill Sans MT" w:eastAsia="Times New Roman" w:hAnsi="Gill Sans MT"/>
          <w:sz w:val="24"/>
          <w:szCs w:val="24"/>
        </w:rPr>
        <w:t>, neovisno o trenutku nastanka.</w:t>
      </w:r>
    </w:p>
    <w:p w14:paraId="7B696669" w14:textId="77777777" w:rsidR="00B77CA0" w:rsidRPr="004055B5" w:rsidRDefault="00B77CA0" w:rsidP="00297FA3">
      <w:pPr>
        <w:pStyle w:val="Odlomakpopisa"/>
        <w:numPr>
          <w:ilvl w:val="0"/>
          <w:numId w:val="20"/>
        </w:numPr>
        <w:jc w:val="both"/>
        <w:rPr>
          <w:rFonts w:ascii="Gill Sans MT" w:eastAsia="Times New Roman" w:hAnsi="Gill Sans MT" w:cs="Times New Roman"/>
          <w:sz w:val="24"/>
          <w:szCs w:val="24"/>
        </w:rPr>
      </w:pPr>
      <w:r w:rsidRPr="004055B5">
        <w:rPr>
          <w:rFonts w:ascii="Gill Sans MT" w:eastAsia="Times New Roman" w:hAnsi="Gill Sans MT" w:cs="Times New Roman"/>
          <w:sz w:val="24"/>
          <w:szCs w:val="24"/>
        </w:rPr>
        <w:t>da je Projekt u skladu s ciljevima Prioritetne osi 6 i Investicijskog prioriteta 6i</w:t>
      </w:r>
      <w:r w:rsidR="00EC2DD2">
        <w:rPr>
          <w:rFonts w:ascii="Gill Sans MT" w:eastAsia="Times New Roman" w:hAnsi="Gill Sans MT" w:cs="Times New Roman"/>
          <w:sz w:val="24"/>
          <w:szCs w:val="24"/>
        </w:rPr>
        <w:t>1</w:t>
      </w:r>
      <w:r w:rsidRPr="004055B5">
        <w:rPr>
          <w:rFonts w:ascii="Gill Sans MT" w:eastAsia="Times New Roman" w:hAnsi="Gill Sans MT" w:cs="Times New Roman"/>
          <w:sz w:val="24"/>
          <w:szCs w:val="24"/>
        </w:rPr>
        <w:t>;</w:t>
      </w:r>
    </w:p>
    <w:p w14:paraId="158ACCAC" w14:textId="77777777" w:rsidR="003F2F6A" w:rsidRPr="004055B5" w:rsidRDefault="003F2F6A" w:rsidP="00297FA3">
      <w:pPr>
        <w:pStyle w:val="box453040"/>
        <w:numPr>
          <w:ilvl w:val="0"/>
          <w:numId w:val="20"/>
        </w:numPr>
        <w:spacing w:before="120" w:beforeAutospacing="0" w:after="120"/>
        <w:jc w:val="both"/>
        <w:rPr>
          <w:rFonts w:ascii="Gill Sans MT" w:hAnsi="Gill Sans MT"/>
        </w:rPr>
      </w:pPr>
      <w:r w:rsidRPr="00F768C1">
        <w:rPr>
          <w:rFonts w:ascii="Gill Sans MT" w:hAnsi="Gill Sans MT"/>
        </w:rPr>
        <w:t xml:space="preserve">da Projekt doprinosi ispunjavanju obveza prema zakonodavstvu EU iz područja zaštite </w:t>
      </w:r>
      <w:r w:rsidR="00EC2DD2" w:rsidRPr="00F768C1">
        <w:rPr>
          <w:rFonts w:ascii="Gill Sans MT" w:hAnsi="Gill Sans MT"/>
        </w:rPr>
        <w:t>okoliša</w:t>
      </w:r>
      <w:r w:rsidRPr="00F768C1">
        <w:rPr>
          <w:rFonts w:ascii="Gill Sans MT" w:hAnsi="Gill Sans MT"/>
        </w:rPr>
        <w:t xml:space="preserve"> i/ili ciljeva odn</w:t>
      </w:r>
      <w:r w:rsidR="00F768C1">
        <w:rPr>
          <w:rFonts w:ascii="Gill Sans MT" w:hAnsi="Gill Sans MT"/>
        </w:rPr>
        <w:t>osno aktivnosti Europskog zelenog plana i Akcijskog plana za kružno gospodarstvo</w:t>
      </w:r>
      <w:r w:rsidR="00B77CA0" w:rsidRPr="004055B5">
        <w:rPr>
          <w:rFonts w:ascii="Gill Sans MT" w:hAnsi="Gill Sans MT"/>
        </w:rPr>
        <w:t>;</w:t>
      </w:r>
    </w:p>
    <w:p w14:paraId="08DAA626" w14:textId="77777777" w:rsidR="00B77CA0" w:rsidRPr="004055B5" w:rsidRDefault="00B77CA0" w:rsidP="00297FA3">
      <w:pPr>
        <w:pStyle w:val="box453040"/>
        <w:numPr>
          <w:ilvl w:val="0"/>
          <w:numId w:val="20"/>
        </w:numPr>
        <w:spacing w:before="120" w:after="120"/>
        <w:jc w:val="both"/>
        <w:rPr>
          <w:rFonts w:ascii="Gill Sans MT" w:hAnsi="Gill Sans MT"/>
        </w:rPr>
      </w:pPr>
      <w:r w:rsidRPr="004055B5">
        <w:rPr>
          <w:rFonts w:ascii="Gill Sans MT" w:hAnsi="Gill Sans MT"/>
        </w:rPr>
        <w:t>da se podaci navedeni u ovoj prijavi mogu obraditi i pohraniti u računalnom sustavu praćenja i obavještavanja vezanog za strukturnu pomoć EU-a te da se daje suglasnost za prikupljaju osobne podatke u svrhu provođenja postupka dodjele bespovratnih sredstava te u krajnosti i sklapanje Ugovora o dodjeli bespovratnih sredstava;</w:t>
      </w:r>
    </w:p>
    <w:p w14:paraId="4724B41B" w14:textId="77777777" w:rsidR="00B77CA0" w:rsidRPr="004055B5" w:rsidRDefault="00B77CA0" w:rsidP="00297FA3">
      <w:pPr>
        <w:pStyle w:val="box453040"/>
        <w:numPr>
          <w:ilvl w:val="0"/>
          <w:numId w:val="20"/>
        </w:numPr>
        <w:spacing w:before="120" w:after="120"/>
        <w:jc w:val="both"/>
        <w:rPr>
          <w:rFonts w:ascii="Gill Sans MT" w:hAnsi="Gill Sans MT"/>
        </w:rPr>
      </w:pPr>
      <w:r w:rsidRPr="004055B5">
        <w:rPr>
          <w:rFonts w:ascii="Gill Sans MT" w:hAnsi="Gill Sans MT"/>
        </w:rPr>
        <w:t>da osnovne informacije o projektnom prijedlogu (naziv prijavitelja, naziv projekta, sažetak projekta, jedinstveni broj prijave i zatraženi iznos) mogu biti objavljene na mrežnim stranicama www.strukturnifondovi.hr i http://efondovi.mrrfeu.hr.</w:t>
      </w:r>
    </w:p>
    <w:p w14:paraId="661E4167" w14:textId="51D049EA" w:rsidR="00B77CA0" w:rsidRDefault="00B77CA0" w:rsidP="00297FA3">
      <w:pPr>
        <w:spacing w:before="120" w:after="120" w:line="240" w:lineRule="auto"/>
        <w:jc w:val="both"/>
        <w:rPr>
          <w:rFonts w:ascii="Gill Sans MT" w:hAnsi="Gill Sans MT"/>
          <w:sz w:val="24"/>
          <w:szCs w:val="24"/>
        </w:rPr>
      </w:pPr>
      <w:r w:rsidRPr="004055B5">
        <w:rPr>
          <w:rFonts w:ascii="Gill Sans MT" w:hAnsi="Gill Sans MT"/>
          <w:b/>
          <w:sz w:val="24"/>
          <w:szCs w:val="24"/>
        </w:rPr>
        <w:t>Pod kaznenom i materijalnom odgovornošću</w:t>
      </w:r>
      <w:r w:rsidRPr="004055B5">
        <w:rPr>
          <w:rFonts w:ascii="Gill Sans MT" w:hAnsi="Gill Sans MT"/>
          <w:sz w:val="24"/>
          <w:szCs w:val="24"/>
        </w:rPr>
        <w:t xml:space="preserve">, u svoje ime i u ime Prijavitelja potvrđujem da sam kao Prijavitelj i kao osoba po zakonu ovlaštena osoba za zastupanje Prijavitelja svjestan da će se </w:t>
      </w:r>
      <w:r w:rsidRPr="004055B5">
        <w:rPr>
          <w:rFonts w:ascii="Gill Sans MT" w:hAnsi="Gill Sans MT"/>
          <w:b/>
          <w:sz w:val="24"/>
          <w:szCs w:val="24"/>
        </w:rPr>
        <w:t>u slučaju davanja lažne izjave ili lažnih podataka</w:t>
      </w:r>
      <w:r w:rsidRPr="004055B5">
        <w:rPr>
          <w:rFonts w:ascii="Gill Sans MT" w:hAnsi="Gill Sans MT"/>
          <w:sz w:val="24"/>
          <w:szCs w:val="24"/>
        </w:rPr>
        <w:t xml:space="preserve"> primijeniti odgovarajuće mjere.</w:t>
      </w:r>
    </w:p>
    <w:p w14:paraId="0F44B8FE" w14:textId="77777777" w:rsidR="00297FA3" w:rsidRPr="004055B5" w:rsidRDefault="00297FA3" w:rsidP="00297FA3">
      <w:pPr>
        <w:spacing w:before="120" w:after="120" w:line="240" w:lineRule="auto"/>
        <w:jc w:val="both"/>
        <w:rPr>
          <w:rFonts w:ascii="Gill Sans MT" w:hAnsi="Gill Sans MT"/>
          <w:sz w:val="24"/>
          <w:szCs w:val="24"/>
        </w:rPr>
      </w:pPr>
    </w:p>
    <w:tbl>
      <w:tblPr>
        <w:tblStyle w:val="Reetkatablice"/>
        <w:tblW w:w="9121" w:type="dxa"/>
        <w:tblLook w:val="04A0" w:firstRow="1" w:lastRow="0" w:firstColumn="1" w:lastColumn="0" w:noHBand="0" w:noVBand="1"/>
      </w:tblPr>
      <w:tblGrid>
        <w:gridCol w:w="9121"/>
      </w:tblGrid>
      <w:tr w:rsidR="00D86B79" w:rsidRPr="004055B5" w14:paraId="68F28877" w14:textId="77777777" w:rsidTr="001F25FC">
        <w:trPr>
          <w:trHeight w:val="2874"/>
        </w:trPr>
        <w:tc>
          <w:tcPr>
            <w:tcW w:w="9121" w:type="dxa"/>
          </w:tcPr>
          <w:p w14:paraId="31C00534" w14:textId="77777777" w:rsidR="002E025A" w:rsidRPr="00B97CE7" w:rsidRDefault="002E025A" w:rsidP="00297FA3">
            <w:pPr>
              <w:spacing w:before="120" w:after="120" w:line="240" w:lineRule="auto"/>
              <w:jc w:val="both"/>
              <w:rPr>
                <w:rFonts w:ascii="Gill Sans MT" w:eastAsia="Times New Roman" w:hAnsi="Gill Sans MT"/>
                <w:sz w:val="24"/>
                <w:szCs w:val="24"/>
              </w:rPr>
            </w:pPr>
            <w:r w:rsidRPr="00B97CE7">
              <w:rPr>
                <w:rFonts w:ascii="Gill Sans MT" w:eastAsia="Times New Roman" w:hAnsi="Gill Sans MT"/>
                <w:sz w:val="24"/>
                <w:szCs w:val="24"/>
              </w:rPr>
              <w:t>U  &lt; umetnuti  mjesto  &gt;, dana  &lt; umetnuti  datum &gt; 20 &lt; umetnuti  godinu).</w:t>
            </w:r>
          </w:p>
          <w:p w14:paraId="2E946E3D" w14:textId="77777777" w:rsidR="002E025A" w:rsidRPr="00B97CE7" w:rsidRDefault="002E025A" w:rsidP="00297FA3">
            <w:pPr>
              <w:spacing w:before="120" w:after="120" w:line="240" w:lineRule="auto"/>
              <w:jc w:val="both"/>
              <w:rPr>
                <w:rFonts w:ascii="Gill Sans MT" w:eastAsia="Times New Roman" w:hAnsi="Gill Sans MT"/>
                <w:sz w:val="24"/>
                <w:szCs w:val="24"/>
              </w:rPr>
            </w:pPr>
            <w:r w:rsidRPr="00B97CE7">
              <w:rPr>
                <w:rFonts w:ascii="Gill Sans MT" w:eastAsia="Times New Roman" w:hAnsi="Gill Sans MT"/>
                <w:sz w:val="24"/>
                <w:szCs w:val="24"/>
              </w:rPr>
              <w:t>Prijavitelj &lt;  ili umetnuti, ako je primjenjivo - osoba po zakonu ovlaštena za zastupanje Prijavitelja &gt;</w:t>
            </w:r>
          </w:p>
          <w:p w14:paraId="0F55E58B" w14:textId="77777777" w:rsidR="002E025A" w:rsidRPr="00B97CE7" w:rsidRDefault="002E025A" w:rsidP="00297FA3">
            <w:pPr>
              <w:spacing w:before="120" w:after="120" w:line="240" w:lineRule="auto"/>
              <w:jc w:val="both"/>
              <w:rPr>
                <w:rFonts w:ascii="Gill Sans MT" w:eastAsia="Times New Roman" w:hAnsi="Gill Sans MT"/>
                <w:sz w:val="24"/>
                <w:szCs w:val="24"/>
              </w:rPr>
            </w:pPr>
            <w:r w:rsidRPr="00B97CE7">
              <w:rPr>
                <w:rFonts w:ascii="Gill Sans MT" w:eastAsia="Times New Roman" w:hAnsi="Gill Sans MT"/>
                <w:sz w:val="24"/>
                <w:szCs w:val="24"/>
              </w:rPr>
              <w:t>Funkcija &lt;  umetnuti &gt;</w:t>
            </w:r>
          </w:p>
          <w:p w14:paraId="6D53AEA1" w14:textId="77777777" w:rsidR="001F25FC" w:rsidRPr="004055B5" w:rsidRDefault="002E025A" w:rsidP="00297FA3">
            <w:pPr>
              <w:spacing w:before="120" w:after="120" w:line="240" w:lineRule="auto"/>
              <w:rPr>
                <w:rFonts w:ascii="Gill Sans MT" w:eastAsia="Times New Roman" w:hAnsi="Gill Sans MT"/>
                <w:sz w:val="24"/>
                <w:szCs w:val="24"/>
              </w:rPr>
            </w:pPr>
            <w:r w:rsidRPr="00B97CE7">
              <w:rPr>
                <w:rFonts w:ascii="Gill Sans MT" w:eastAsia="Times New Roman" w:hAnsi="Gill Sans MT"/>
                <w:sz w:val="24"/>
                <w:szCs w:val="24"/>
              </w:rPr>
              <w:t>Potpis &lt;  umetnuti ime i prezime &gt; i pečat &lt;  umetnuti &gt;</w:t>
            </w:r>
          </w:p>
          <w:p w14:paraId="3E5F4BFA" w14:textId="77777777" w:rsidR="007F4BE7" w:rsidRPr="004055B5" w:rsidRDefault="001B1E5B" w:rsidP="00297FA3">
            <w:pPr>
              <w:spacing w:before="120" w:after="120" w:line="240" w:lineRule="auto"/>
              <w:rPr>
                <w:rFonts w:ascii="Gill Sans MT" w:eastAsia="Times New Roman" w:hAnsi="Gill Sans MT"/>
                <w:sz w:val="24"/>
                <w:szCs w:val="24"/>
              </w:rPr>
            </w:pPr>
            <w:r>
              <w:rPr>
                <w:rFonts w:ascii="Gill Sans MT" w:eastAsia="Times New Roman" w:hAnsi="Gill Sans MT"/>
                <w:noProof/>
                <w:sz w:val="24"/>
                <w:szCs w:val="24"/>
              </w:rPr>
              <mc:AlternateContent>
                <mc:Choice Requires="wps">
                  <w:drawing>
                    <wp:anchor distT="4294967295" distB="4294967295" distL="114300" distR="114300" simplePos="0" relativeHeight="251660288" behindDoc="0" locked="0" layoutInCell="1" allowOverlap="1" wp14:anchorId="274430CB" wp14:editId="7E10AE8A">
                      <wp:simplePos x="0" y="0"/>
                      <wp:positionH relativeFrom="column">
                        <wp:posOffset>19050</wp:posOffset>
                      </wp:positionH>
                      <wp:positionV relativeFrom="paragraph">
                        <wp:posOffset>280034</wp:posOffset>
                      </wp:positionV>
                      <wp:extent cx="2409825" cy="0"/>
                      <wp:effectExtent l="0" t="0" r="9525" b="0"/>
                      <wp:wrapNone/>
                      <wp:docPr id="3" name="Ravni povez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409825" cy="0"/>
                              </a:xfrm>
                              <a:prstGeom prst="line">
                                <a:avLst/>
                              </a:prstGeom>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line w14:anchorId="5EDC9BEB" id="Ravni poveznik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5pt,22.05pt" to="191.25pt,2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" strokecolor="black [3200]" strokeweight="1pt">
                      <v:stroke joinstyle="miter"/>
                      <o:lock v:ext="edit" shapetype="f"/>
                    </v:line>
                  </w:pict>
                </mc:Fallback>
              </mc:AlternateContent>
            </w:r>
            <w:r w:rsidR="007F4BE7">
              <w:rPr>
                <w:rFonts w:ascii="Gill Sans MT" w:eastAsia="Times New Roman" w:hAnsi="Gill Sans MT"/>
                <w:sz w:val="24"/>
                <w:szCs w:val="24"/>
              </w:rPr>
              <w:t xml:space="preserve">                                                                                                                                                                             </w:t>
            </w:r>
          </w:p>
        </w:tc>
      </w:tr>
    </w:tbl>
    <w:p w14:paraId="3B6A247B" w14:textId="77777777" w:rsidR="00D1367F" w:rsidRPr="004055B5" w:rsidRDefault="00D1367F" w:rsidP="00297FA3">
      <w:pPr>
        <w:spacing w:before="120" w:after="120" w:line="240" w:lineRule="auto"/>
        <w:rPr>
          <w:rFonts w:ascii="Gill Sans MT" w:hAnsi="Gill Sans MT"/>
          <w:sz w:val="24"/>
          <w:szCs w:val="24"/>
        </w:rPr>
      </w:pPr>
    </w:p>
    <w:sectPr w:rsidR="00D1367F" w:rsidRPr="004055B5" w:rsidSect="00F53749">
      <w:footerReference w:type="default" r:id="rId13"/>
      <w:footerReference w:type="first" r:id="rId14"/>
      <w:pgSz w:w="11906" w:h="16838"/>
      <w:pgMar w:top="709" w:right="1417" w:bottom="567" w:left="1417" w:header="794"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E8FDC1" w16cex:dateUtc="2020-08-20T11:48:00Z"/>
  <w16cex:commentExtensible w16cex:durableId="22E8FA4A" w16cex:dateUtc="2020-08-20T11:34:00Z"/>
  <w16cex:commentExtensible w16cex:durableId="22E8FC80" w16cex:dateUtc="2020-08-20T11:43:00Z"/>
  <w16cex:commentExtensible w16cex:durableId="22E8FF3B" w16cex:dateUtc="2020-08-20T11:55:00Z"/>
  <w16cex:commentExtensible w16cex:durableId="22E8FF67" w16cex:dateUtc="2020-08-20T11:55:00Z"/>
  <w16cex:commentExtensible w16cex:durableId="22E8FE9A" w16cex:dateUtc="2020-08-20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E189BFB" w16cid:durableId="22E8FDC1"/>
  <w16cid:commentId w16cid:paraId="2C129908" w16cid:durableId="22E8FA4A"/>
  <w16cid:commentId w16cid:paraId="11E98E88" w16cid:durableId="22E8FC80"/>
  <w16cid:commentId w16cid:paraId="37DD7A33" w16cid:durableId="22E8FF3B"/>
  <w16cid:commentId w16cid:paraId="1A33F04C" w16cid:durableId="22E8FF67"/>
  <w16cid:commentId w16cid:paraId="5CCE20AE" w16cid:durableId="22E8FE9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263D6" w14:textId="77777777" w:rsidR="001656F5" w:rsidRDefault="001656F5" w:rsidP="00B14156">
      <w:pPr>
        <w:spacing w:after="0" w:line="240" w:lineRule="auto"/>
      </w:pPr>
      <w:r>
        <w:separator/>
      </w:r>
    </w:p>
  </w:endnote>
  <w:endnote w:type="continuationSeparator" w:id="0">
    <w:p w14:paraId="58F7CADA" w14:textId="77777777" w:rsidR="001656F5" w:rsidRDefault="001656F5" w:rsidP="00B141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ill Sans MT">
    <w:panose1 w:val="020B0502020104020203"/>
    <w:charset w:val="EE"/>
    <w:family w:val="swiss"/>
    <w:pitch w:val="variable"/>
    <w:sig w:usb0="00000007" w:usb1="00000000" w:usb2="00000000" w:usb3="00000000" w:csb0="00000003" w:csb1="00000000"/>
  </w:font>
  <w:font w:name="Lucida Sans Unicode">
    <w:panose1 w:val="020B0602030504020204"/>
    <w:charset w:val="EE"/>
    <w:family w:val="swiss"/>
    <w:pitch w:val="variable"/>
    <w:sig w:usb0="80000AFF" w:usb1="0000396B" w:usb2="00000000" w:usb3="00000000" w:csb0="000000B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68404367"/>
      <w:docPartObj>
        <w:docPartGallery w:val="Page Numbers (Bottom of Page)"/>
        <w:docPartUnique/>
      </w:docPartObj>
    </w:sdtPr>
    <w:sdtEndPr/>
    <w:sdtContent>
      <w:sdt>
        <w:sdtPr>
          <w:id w:val="1728636285"/>
          <w:docPartObj>
            <w:docPartGallery w:val="Page Numbers (Top of Page)"/>
            <w:docPartUnique/>
          </w:docPartObj>
        </w:sdtPr>
        <w:sdtEndPr/>
        <w:sdtContent>
          <w:p w14:paraId="72E79165" w14:textId="4CE93E9D" w:rsidR="00297FA3" w:rsidRPr="00297FA3" w:rsidRDefault="00297FA3" w:rsidP="00297FA3">
            <w:pPr>
              <w:pStyle w:val="Podnoje"/>
              <w:spacing w:after="0"/>
              <w:jc w:val="center"/>
            </w:pPr>
            <w:r w:rsidRPr="00297FA3">
              <w:rPr>
                <w:bCs/>
                <w:sz w:val="20"/>
                <w:szCs w:val="20"/>
              </w:rPr>
              <w:fldChar w:fldCharType="begin"/>
            </w:r>
            <w:r w:rsidRPr="00297FA3">
              <w:rPr>
                <w:bCs/>
                <w:sz w:val="20"/>
                <w:szCs w:val="20"/>
              </w:rPr>
              <w:instrText>PAGE</w:instrText>
            </w:r>
            <w:r w:rsidRPr="00297FA3">
              <w:rPr>
                <w:bCs/>
                <w:sz w:val="20"/>
                <w:szCs w:val="20"/>
              </w:rPr>
              <w:fldChar w:fldCharType="separate"/>
            </w:r>
            <w:r w:rsidR="00C85EDC">
              <w:rPr>
                <w:bCs/>
                <w:noProof/>
                <w:sz w:val="20"/>
                <w:szCs w:val="20"/>
              </w:rPr>
              <w:t>5</w:t>
            </w:r>
            <w:r w:rsidRPr="00297FA3">
              <w:rPr>
                <w:bCs/>
                <w:sz w:val="20"/>
                <w:szCs w:val="20"/>
              </w:rPr>
              <w:fldChar w:fldCharType="end"/>
            </w:r>
            <w:r w:rsidRPr="00297FA3">
              <w:rPr>
                <w:bCs/>
                <w:sz w:val="20"/>
                <w:szCs w:val="20"/>
              </w:rPr>
              <w:t>/</w:t>
            </w:r>
            <w:r w:rsidRPr="00297FA3">
              <w:rPr>
                <w:bCs/>
                <w:sz w:val="20"/>
                <w:szCs w:val="20"/>
              </w:rPr>
              <w:fldChar w:fldCharType="begin"/>
            </w:r>
            <w:r w:rsidRPr="00297FA3">
              <w:rPr>
                <w:bCs/>
                <w:sz w:val="20"/>
                <w:szCs w:val="20"/>
              </w:rPr>
              <w:instrText>NUMPAGES</w:instrText>
            </w:r>
            <w:r w:rsidRPr="00297FA3">
              <w:rPr>
                <w:bCs/>
                <w:sz w:val="20"/>
                <w:szCs w:val="20"/>
              </w:rPr>
              <w:fldChar w:fldCharType="separate"/>
            </w:r>
            <w:r w:rsidR="00C85EDC">
              <w:rPr>
                <w:bCs/>
                <w:noProof/>
                <w:sz w:val="20"/>
                <w:szCs w:val="20"/>
              </w:rPr>
              <w:t>5</w:t>
            </w:r>
            <w:r w:rsidRPr="00297FA3">
              <w:rPr>
                <w:bCs/>
                <w:sz w:val="20"/>
                <w:szCs w:val="20"/>
              </w:rPr>
              <w:fldChar w:fldCharType="end"/>
            </w:r>
          </w:p>
        </w:sdtContent>
      </w:sdt>
    </w:sdtContent>
  </w:sdt>
  <w:p w14:paraId="141078C9" w14:textId="77777777" w:rsidR="00052591" w:rsidRDefault="00052591">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6E6424" w14:textId="12DC3CB4" w:rsidR="00F53749" w:rsidRPr="00F53749" w:rsidRDefault="00F53749" w:rsidP="00F53749">
    <w:pPr>
      <w:pStyle w:val="Podnoje"/>
      <w:jc w:val="center"/>
      <w:rPr>
        <w:rFonts w:ascii="Times New Roman" w:hAnsi="Times New Roman"/>
        <w:i/>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8798D" w14:textId="77777777" w:rsidR="001656F5" w:rsidRDefault="001656F5" w:rsidP="00B14156">
      <w:pPr>
        <w:spacing w:after="0" w:line="240" w:lineRule="auto"/>
      </w:pPr>
      <w:r>
        <w:separator/>
      </w:r>
    </w:p>
  </w:footnote>
  <w:footnote w:type="continuationSeparator" w:id="0">
    <w:p w14:paraId="2498983A" w14:textId="77777777" w:rsidR="001656F5" w:rsidRDefault="001656F5" w:rsidP="00B14156">
      <w:pPr>
        <w:spacing w:after="0" w:line="240" w:lineRule="auto"/>
      </w:pPr>
      <w:r>
        <w:continuationSeparator/>
      </w:r>
    </w:p>
  </w:footnote>
  <w:footnote w:id="1">
    <w:p w14:paraId="78B44DE8" w14:textId="44DC6CDF" w:rsidR="00CD4D32" w:rsidRPr="00297FA3" w:rsidRDefault="00CD4D32" w:rsidP="003D40FB">
      <w:pPr>
        <w:spacing w:after="0" w:line="240" w:lineRule="auto"/>
        <w:contextualSpacing/>
        <w:jc w:val="both"/>
        <w:rPr>
          <w:rFonts w:ascii="Gill Sans MT" w:hAnsi="Gill Sans MT"/>
          <w:i/>
          <w:sz w:val="16"/>
          <w:szCs w:val="16"/>
        </w:rPr>
      </w:pPr>
      <w:r>
        <w:rPr>
          <w:rStyle w:val="Referencafusnote"/>
        </w:rPr>
        <w:footnoteRef/>
      </w:r>
      <w:r w:rsidR="00706BE1" w:rsidRPr="00706BE1">
        <w:t xml:space="preserve">  </w:t>
      </w:r>
      <w:r w:rsidR="00706BE1" w:rsidRPr="00297FA3">
        <w:rPr>
          <w:rFonts w:ascii="Gill Sans MT" w:hAnsi="Gill Sans MT"/>
          <w:i/>
          <w:sz w:val="16"/>
          <w:szCs w:val="16"/>
        </w:rPr>
        <w:t>Prijavitelj, kao potencijalni Korisnik u postupku dodjele bespovratnih sredstava, potpisuje Izjavu prilikom podnošenja projektnog prijedloga</w:t>
      </w:r>
      <w:r w:rsidR="00706BE1" w:rsidRPr="00297FA3">
        <w:rPr>
          <w:i/>
        </w:rPr>
        <w:t>.</w:t>
      </w:r>
      <w:r w:rsidR="00706BE1" w:rsidRPr="00297FA3">
        <w:rPr>
          <w:i/>
          <w:sz w:val="16"/>
          <w:szCs w:val="16"/>
        </w:rPr>
        <w:t xml:space="preserve"> </w:t>
      </w:r>
      <w:r w:rsidRPr="00297FA3">
        <w:rPr>
          <w:i/>
          <w:sz w:val="16"/>
          <w:szCs w:val="16"/>
        </w:rPr>
        <w:t xml:space="preserve"> </w:t>
      </w:r>
      <w:r w:rsidRPr="00297FA3">
        <w:rPr>
          <w:rFonts w:ascii="Gill Sans MT" w:hAnsi="Gill Sans MT"/>
          <w:i/>
          <w:sz w:val="16"/>
          <w:szCs w:val="16"/>
        </w:rPr>
        <w:t>Upisati puni naziv, OIB i adresu Prijavitelja.</w:t>
      </w:r>
    </w:p>
  </w:footnote>
  <w:footnote w:id="2">
    <w:p w14:paraId="381DA475" w14:textId="77777777" w:rsidR="00EA784B" w:rsidRPr="00297FA3" w:rsidRDefault="00EA784B" w:rsidP="00EA784B">
      <w:pPr>
        <w:pStyle w:val="Tekstfusnote"/>
        <w:jc w:val="both"/>
        <w:rPr>
          <w:rFonts w:asciiTheme="minorHAnsi" w:hAnsiTheme="minorHAnsi" w:cstheme="minorHAnsi"/>
          <w:i/>
          <w:sz w:val="16"/>
          <w:szCs w:val="16"/>
        </w:rPr>
      </w:pPr>
      <w:r w:rsidRPr="00297FA3">
        <w:rPr>
          <w:rStyle w:val="Referencafusnote"/>
          <w:rFonts w:asciiTheme="minorHAnsi" w:hAnsiTheme="minorHAnsi" w:cstheme="minorHAnsi"/>
          <w:i/>
          <w:sz w:val="16"/>
          <w:szCs w:val="16"/>
        </w:rPr>
        <w:footnoteRef/>
      </w:r>
      <w:r w:rsidRPr="00297FA3">
        <w:rPr>
          <w:rFonts w:asciiTheme="minorHAnsi" w:hAnsiTheme="minorHAnsi" w:cstheme="minorHAnsi"/>
          <w:i/>
          <w:sz w:val="16"/>
          <w:szCs w:val="16"/>
        </w:rPr>
        <w:t xml:space="preserve"> </w:t>
      </w:r>
      <w:r w:rsidRPr="00297FA3">
        <w:rPr>
          <w:rFonts w:asciiTheme="minorHAnsi" w:hAnsiTheme="minorHAnsi" w:cstheme="minorHAnsi"/>
          <w:i/>
          <w:sz w:val="16"/>
          <w:szCs w:val="16"/>
        </w:rPr>
        <w:t>Profesionalni propust predstavlja postupanje protivno propisima iz područja prava koje uređuje obavljanje njegove djelatnosti, prava okoliša, socijalnog i radnog prava, uključujući kolektivne ugovore, a osobito obvezu isplate ugovorene plaće, prava tržišnog natjecanja, prava intelektualnog vlasništva te postupanje protivno pravilima struke.</w:t>
      </w:r>
    </w:p>
  </w:footnote>
  <w:footnote w:id="3">
    <w:p w14:paraId="643AFAFD" w14:textId="77777777" w:rsidR="00EA784B" w:rsidRPr="00297FA3" w:rsidRDefault="00EA784B" w:rsidP="00EA784B">
      <w:pPr>
        <w:tabs>
          <w:tab w:val="left" w:pos="820"/>
        </w:tabs>
        <w:spacing w:after="0" w:line="240" w:lineRule="auto"/>
        <w:ind w:right="79"/>
        <w:jc w:val="both"/>
        <w:rPr>
          <w:rFonts w:asciiTheme="minorHAnsi" w:eastAsiaTheme="minorEastAsia" w:hAnsiTheme="minorHAnsi" w:cstheme="minorHAnsi"/>
          <w:i/>
          <w:sz w:val="16"/>
          <w:szCs w:val="16"/>
        </w:rPr>
      </w:pPr>
      <w:r w:rsidRPr="00297FA3">
        <w:rPr>
          <w:rStyle w:val="Referencafusnote"/>
          <w:rFonts w:asciiTheme="minorHAnsi" w:hAnsiTheme="minorHAnsi" w:cstheme="minorHAnsi"/>
          <w:i/>
          <w:sz w:val="16"/>
          <w:szCs w:val="16"/>
        </w:rPr>
        <w:footnoteRef/>
      </w:r>
      <w:r w:rsidRPr="00297FA3">
        <w:rPr>
          <w:rFonts w:asciiTheme="minorHAnsi" w:hAnsiTheme="minorHAnsi" w:cstheme="minorHAnsi"/>
          <w:i/>
          <w:sz w:val="16"/>
          <w:szCs w:val="16"/>
        </w:rPr>
        <w:t xml:space="preserve"> </w:t>
      </w:r>
      <w:r w:rsidRPr="00297FA3">
        <w:rPr>
          <w:rFonts w:asciiTheme="minorHAnsi" w:eastAsia="Calibri" w:hAnsiTheme="minorHAnsi" w:cstheme="minorHAnsi"/>
          <w:i/>
          <w:sz w:val="16"/>
          <w:szCs w:val="16"/>
        </w:rPr>
        <w:t xml:space="preserve">Prema definiciji iz članka 2. točke 10. Uredbe (EU) br. 1303/2013 korisnik znači javno ili privatno tijelo ili fizička osoba koji su odgovorni za pokretanje operacija ili za pokretanje i provedbu operacija, i: (a) u kontekstu državne potpore, tijelo koje prima potporu; osim ako je potpora za pojedino poduzeće manja od 200 000 EUR, u kojim slučajevima dotična država članica može odlučiti da je korisnik tijelo koje dodjeljuje potporu, ne dovodeći u pitanje uredbe Komisije (EU) br. 1407/2013, (EU) br. 1408/2013) i (EU) br. 717/2014; i (b) u kontekstu financijskih instrumenata iz glave IV. dijela drugog ove Uredbe, tijelo koje provodi financijski instrument ili fond fondova, ovisno o slučaju odnosno, uključuje </w:t>
      </w:r>
      <w:r w:rsidRPr="00297FA3">
        <w:rPr>
          <w:rFonts w:asciiTheme="minorHAnsi" w:hAnsiTheme="minorHAnsi" w:cstheme="minorHAnsi"/>
          <w:i/>
          <w:sz w:val="16"/>
          <w:szCs w:val="16"/>
        </w:rPr>
        <w:t>osobe privatnog prava registrirane za obavljanje gospodarske djelatnosti i subjekte malog gospodarstva kako su definirani u članku 1. Priloga Preporuci Europske komisije 2003/361/EZ, koja je izravno odgovorna za pokretanje, upravljanje, provedbu i ostvarenje rezultata projekta. Korisnik provodi projekt samostalno ili u suradnji s jednim ili više partnera. U kontekstu shema državnih potpora, Korisnik je tijelo koje prima pomoć odnosno svaka pravna i fizička osoba koja, obavljajući gospodarsku djelatnost, sudjeluje u prometu roba i usluga, a prima državnu potporu/potporu male vrijednosti, bez obzira na njezin oblik i namjenu.</w:t>
      </w:r>
    </w:p>
  </w:footnote>
  <w:footnote w:id="4">
    <w:p w14:paraId="45BB979F" w14:textId="3CA68601" w:rsidR="00EA784B" w:rsidRPr="00297FA3" w:rsidRDefault="00EA784B" w:rsidP="00EA784B">
      <w:pPr>
        <w:pStyle w:val="Tekstfusnote"/>
        <w:jc w:val="both"/>
        <w:rPr>
          <w:rFonts w:asciiTheme="minorHAnsi" w:hAnsiTheme="minorHAnsi" w:cstheme="minorHAnsi"/>
          <w:i/>
          <w:sz w:val="16"/>
          <w:szCs w:val="16"/>
        </w:rPr>
      </w:pPr>
      <w:r w:rsidRPr="002C57FB">
        <w:rPr>
          <w:rStyle w:val="Referencafusnote"/>
          <w:rFonts w:ascii="Times New Roman" w:hAnsi="Times New Roman"/>
          <w:sz w:val="16"/>
          <w:szCs w:val="16"/>
        </w:rPr>
        <w:footnoteRef/>
      </w:r>
      <w:r w:rsidRPr="002C57FB">
        <w:rPr>
          <w:rFonts w:ascii="Times New Roman" w:hAnsi="Times New Roman"/>
          <w:sz w:val="16"/>
          <w:szCs w:val="16"/>
        </w:rPr>
        <w:t xml:space="preserve"> </w:t>
      </w:r>
      <w:bookmarkStart w:id="2" w:name="_Hlk48823552"/>
      <w:r w:rsidR="00C34758" w:rsidRPr="00297FA3">
        <w:rPr>
          <w:rFonts w:asciiTheme="minorHAnsi" w:hAnsiTheme="minorHAnsi" w:cstheme="minorHAnsi"/>
          <w:i/>
          <w:sz w:val="16"/>
          <w:szCs w:val="16"/>
        </w:rPr>
        <w:t>Teško kršenje ugovora je kršenje ugovora u pogledu kojeg je nadležno tijelo izvršilo jednostrani raskid sukladno točkama d, e, f, h članka 26. Općih uvjeta, te je zatražen povrat cjelokupnog iznosa dodijeljenih sredstava, a radi se o sredstvima čiji povrat je po navedenoj osnovi zatražen u odnosu na bilo koji postupak dodjele bespovratnih sredstava iz bilo kojeg fonda EU.</w:t>
      </w:r>
      <w:bookmarkEnd w:id="2"/>
    </w:p>
  </w:footnote>
  <w:footnote w:id="5">
    <w:p w14:paraId="48B49530" w14:textId="77777777" w:rsidR="00EA784B" w:rsidRPr="00297FA3" w:rsidRDefault="00EA784B" w:rsidP="00EA784B">
      <w:pPr>
        <w:pStyle w:val="Tekstfusnote"/>
        <w:rPr>
          <w:rFonts w:asciiTheme="minorHAnsi" w:hAnsiTheme="minorHAnsi" w:cstheme="minorHAnsi"/>
          <w:i/>
        </w:rPr>
      </w:pPr>
      <w:r w:rsidRPr="00297FA3">
        <w:rPr>
          <w:rStyle w:val="Referencafusnote"/>
          <w:rFonts w:asciiTheme="minorHAnsi" w:hAnsiTheme="minorHAnsi" w:cstheme="minorHAnsi"/>
          <w:i/>
          <w:sz w:val="16"/>
          <w:szCs w:val="16"/>
        </w:rPr>
        <w:footnoteRef/>
      </w:r>
      <w:r w:rsidRPr="00297FA3">
        <w:rPr>
          <w:rFonts w:asciiTheme="minorHAnsi" w:hAnsiTheme="minorHAnsi" w:cstheme="minorHAnsi"/>
          <w:i/>
          <w:sz w:val="16"/>
          <w:szCs w:val="16"/>
        </w:rPr>
        <w:t xml:space="preserve"> </w:t>
      </w:r>
      <w:r w:rsidRPr="00297FA3">
        <w:rPr>
          <w:rFonts w:asciiTheme="minorHAnsi" w:hAnsiTheme="minorHAnsi" w:cstheme="minorHAnsi"/>
          <w:i/>
          <w:sz w:val="16"/>
          <w:szCs w:val="16"/>
        </w:rPr>
        <w:t>Općenito, radi se o situaciji u kojoj se dolazi u priliku svojom odlukom ili drugim djelovanjem pogodovati sebi ili sebi bliskim osobama, društvenim skupinama i organizacijama. Sukob interesa razmatra se i kroz članak 61. Uredbe (EU) br. 2018/1046.</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FA"/>
    <w:multiLevelType w:val="hybridMultilevel"/>
    <w:tmpl w:val="622802FC"/>
    <w:lvl w:ilvl="0" w:tplc="041A0019">
      <w:start w:val="1"/>
      <w:numFmt w:val="lowerLetter"/>
      <w:lvlText w:val="%1."/>
      <w:lvlJc w:val="left"/>
      <w:pPr>
        <w:ind w:left="1068" w:hanging="360"/>
      </w:pPr>
    </w:lvl>
    <w:lvl w:ilvl="1" w:tplc="1BC84A56">
      <w:start w:val="1"/>
      <w:numFmt w:val="decimal"/>
      <w:lvlText w:val="%2."/>
      <w:lvlJc w:val="left"/>
      <w:pPr>
        <w:ind w:left="1788" w:hanging="360"/>
      </w:pPr>
      <w:rPr>
        <w:rFonts w:hint="default"/>
      </w:r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 w15:restartNumberingAfterBreak="0">
    <w:nsid w:val="088B69FC"/>
    <w:multiLevelType w:val="multilevel"/>
    <w:tmpl w:val="7C100C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4E53FAE"/>
    <w:multiLevelType w:val="hybridMultilevel"/>
    <w:tmpl w:val="C2E685FE"/>
    <w:lvl w:ilvl="0" w:tplc="041A000D">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6B437A1"/>
    <w:multiLevelType w:val="hybridMultilevel"/>
    <w:tmpl w:val="878A392C"/>
    <w:lvl w:ilvl="0" w:tplc="491299DC">
      <w:start w:val="1"/>
      <w:numFmt w:val="bullet"/>
      <w:lvlText w:val=""/>
      <w:lvlJc w:val="left"/>
      <w:pPr>
        <w:ind w:left="720" w:hanging="360"/>
      </w:pPr>
      <w:rPr>
        <w:rFonts w:ascii="Symbol" w:hAnsi="Symbol"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15:restartNumberingAfterBreak="0">
    <w:nsid w:val="1F617482"/>
    <w:multiLevelType w:val="hybridMultilevel"/>
    <w:tmpl w:val="CA28D38A"/>
    <w:lvl w:ilvl="0" w:tplc="C6E852BA">
      <w:numFmt w:val="bullet"/>
      <w:lvlText w:val="-"/>
      <w:lvlJc w:val="left"/>
      <w:pPr>
        <w:ind w:left="360" w:hanging="360"/>
      </w:pPr>
      <w:rPr>
        <w:rFonts w:ascii="Calibri" w:eastAsia="Calibri" w:hAnsi="Calibri" w:cs="Times New Roman"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5" w15:restartNumberingAfterBreak="0">
    <w:nsid w:val="28FF014B"/>
    <w:multiLevelType w:val="hybridMultilevel"/>
    <w:tmpl w:val="A48400C8"/>
    <w:lvl w:ilvl="0" w:tplc="945872B0">
      <w:numFmt w:val="bullet"/>
      <w:lvlText w:val="•"/>
      <w:lvlJc w:val="left"/>
      <w:pPr>
        <w:ind w:left="1429" w:hanging="360"/>
      </w:pPr>
      <w:rPr>
        <w:rFonts w:ascii="Gill Sans MT" w:eastAsia="Times New Roman" w:hAnsi="Gill Sans MT" w:cs="Times New Roman" w:hint="default"/>
      </w:rPr>
    </w:lvl>
    <w:lvl w:ilvl="1" w:tplc="041A0019" w:tentative="1">
      <w:start w:val="1"/>
      <w:numFmt w:val="lowerLetter"/>
      <w:lvlText w:val="%2."/>
      <w:lvlJc w:val="left"/>
      <w:pPr>
        <w:ind w:left="2149" w:hanging="360"/>
      </w:pPr>
    </w:lvl>
    <w:lvl w:ilvl="2" w:tplc="041A001B">
      <w:start w:val="1"/>
      <w:numFmt w:val="lowerRoman"/>
      <w:lvlText w:val="%3."/>
      <w:lvlJc w:val="right"/>
      <w:pPr>
        <w:ind w:left="2869" w:hanging="180"/>
      </w:pPr>
    </w:lvl>
    <w:lvl w:ilvl="3" w:tplc="041A000F" w:tentative="1">
      <w:start w:val="1"/>
      <w:numFmt w:val="decimal"/>
      <w:lvlText w:val="%4."/>
      <w:lvlJc w:val="left"/>
      <w:pPr>
        <w:ind w:left="3589" w:hanging="360"/>
      </w:pPr>
    </w:lvl>
    <w:lvl w:ilvl="4" w:tplc="041A0019" w:tentative="1">
      <w:start w:val="1"/>
      <w:numFmt w:val="lowerLetter"/>
      <w:lvlText w:val="%5."/>
      <w:lvlJc w:val="left"/>
      <w:pPr>
        <w:ind w:left="4309" w:hanging="360"/>
      </w:pPr>
    </w:lvl>
    <w:lvl w:ilvl="5" w:tplc="041A001B" w:tentative="1">
      <w:start w:val="1"/>
      <w:numFmt w:val="lowerRoman"/>
      <w:lvlText w:val="%6."/>
      <w:lvlJc w:val="right"/>
      <w:pPr>
        <w:ind w:left="5029" w:hanging="180"/>
      </w:pPr>
    </w:lvl>
    <w:lvl w:ilvl="6" w:tplc="041A000F" w:tentative="1">
      <w:start w:val="1"/>
      <w:numFmt w:val="decimal"/>
      <w:lvlText w:val="%7."/>
      <w:lvlJc w:val="left"/>
      <w:pPr>
        <w:ind w:left="5749" w:hanging="360"/>
      </w:pPr>
    </w:lvl>
    <w:lvl w:ilvl="7" w:tplc="041A0019" w:tentative="1">
      <w:start w:val="1"/>
      <w:numFmt w:val="lowerLetter"/>
      <w:lvlText w:val="%8."/>
      <w:lvlJc w:val="left"/>
      <w:pPr>
        <w:ind w:left="6469" w:hanging="360"/>
      </w:pPr>
    </w:lvl>
    <w:lvl w:ilvl="8" w:tplc="041A001B" w:tentative="1">
      <w:start w:val="1"/>
      <w:numFmt w:val="lowerRoman"/>
      <w:lvlText w:val="%9."/>
      <w:lvlJc w:val="right"/>
      <w:pPr>
        <w:ind w:left="7189" w:hanging="180"/>
      </w:pPr>
    </w:lvl>
  </w:abstractNum>
  <w:abstractNum w:abstractNumId="6" w15:restartNumberingAfterBreak="0">
    <w:nsid w:val="2B192916"/>
    <w:multiLevelType w:val="hybridMultilevel"/>
    <w:tmpl w:val="EA66E63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7" w15:restartNumberingAfterBreak="0">
    <w:nsid w:val="2E825D90"/>
    <w:multiLevelType w:val="hybridMultilevel"/>
    <w:tmpl w:val="41C22338"/>
    <w:lvl w:ilvl="0" w:tplc="6FFA523C">
      <w:start w:val="1"/>
      <w:numFmt w:val="decimal"/>
      <w:lvlText w:val="%1."/>
      <w:lvlJc w:val="left"/>
      <w:pPr>
        <w:ind w:left="720" w:hanging="360"/>
      </w:pPr>
      <w:rPr>
        <w:b w:val="0"/>
      </w:rPr>
    </w:lvl>
    <w:lvl w:ilvl="1" w:tplc="0D3E5658">
      <w:numFmt w:val="bullet"/>
      <w:lvlText w:val="•"/>
      <w:lvlJc w:val="left"/>
      <w:pPr>
        <w:ind w:left="1440" w:hanging="360"/>
      </w:pPr>
      <w:rPr>
        <w:rFonts w:ascii="Lucida Sans Unicode" w:eastAsia="Times New Roman" w:hAnsi="Lucida Sans Unicode" w:cs="Lucida Sans Unicode"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34530FBB"/>
    <w:multiLevelType w:val="hybridMultilevel"/>
    <w:tmpl w:val="3976C088"/>
    <w:lvl w:ilvl="0" w:tplc="91C83EA6">
      <w:start w:val="3"/>
      <w:numFmt w:val="decimal"/>
      <w:lvlText w:val="%1."/>
      <w:lvlJc w:val="left"/>
      <w:pPr>
        <w:ind w:left="2880" w:hanging="360"/>
      </w:pPr>
      <w:rPr>
        <w:rFonts w:hint="default"/>
        <w:b/>
      </w:rPr>
    </w:lvl>
    <w:lvl w:ilvl="1" w:tplc="15AE3A18">
      <w:start w:val="1"/>
      <w:numFmt w:val="lowerLetter"/>
      <w:lvlText w:val="%2."/>
      <w:lvlJc w:val="left"/>
      <w:pPr>
        <w:ind w:left="1440" w:hanging="360"/>
      </w:pPr>
      <w:rPr>
        <w:b/>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35E666C5"/>
    <w:multiLevelType w:val="hybridMultilevel"/>
    <w:tmpl w:val="A250561C"/>
    <w:lvl w:ilvl="0" w:tplc="1C88F212">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10" w15:restartNumberingAfterBreak="0">
    <w:nsid w:val="37934B60"/>
    <w:multiLevelType w:val="hybridMultilevel"/>
    <w:tmpl w:val="D5DE57CA"/>
    <w:lvl w:ilvl="0" w:tplc="65667CDA">
      <w:start w:val="3"/>
      <w:numFmt w:val="bullet"/>
      <w:lvlText w:val="-"/>
      <w:lvlJc w:val="left"/>
      <w:pPr>
        <w:ind w:left="360" w:hanging="360"/>
      </w:pPr>
      <w:rPr>
        <w:rFonts w:ascii="Calibri" w:eastAsiaTheme="minorHAnsi" w:hAnsi="Calibri" w:cstheme="minorBidi"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11" w15:restartNumberingAfterBreak="0">
    <w:nsid w:val="3B8C1F52"/>
    <w:multiLevelType w:val="hybridMultilevel"/>
    <w:tmpl w:val="73145B46"/>
    <w:lvl w:ilvl="0" w:tplc="923EEF52">
      <w:start w:val="3"/>
      <w:numFmt w:val="bullet"/>
      <w:lvlText w:val="-"/>
      <w:lvlJc w:val="left"/>
      <w:pPr>
        <w:ind w:left="720" w:hanging="360"/>
      </w:pPr>
      <w:rPr>
        <w:rFonts w:ascii="Arial Narrow" w:eastAsia="Times New Roman" w:hAnsi="Arial Narrow"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DE07C6E"/>
    <w:multiLevelType w:val="hybridMultilevel"/>
    <w:tmpl w:val="1692244E"/>
    <w:lvl w:ilvl="0" w:tplc="9ABEE454">
      <w:start w:val="4"/>
      <w:numFmt w:val="bullet"/>
      <w:lvlText w:val="-"/>
      <w:lvlJc w:val="left"/>
      <w:pPr>
        <w:ind w:left="720" w:hanging="360"/>
      </w:pPr>
      <w:rPr>
        <w:rFonts w:ascii="Gill Sans MT" w:eastAsia="Times New Roman" w:hAnsi="Gill Sans MT"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DE23B97"/>
    <w:multiLevelType w:val="hybridMultilevel"/>
    <w:tmpl w:val="C8DC5902"/>
    <w:lvl w:ilvl="0" w:tplc="8374587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4" w15:restartNumberingAfterBreak="0">
    <w:nsid w:val="41646360"/>
    <w:multiLevelType w:val="hybridMultilevel"/>
    <w:tmpl w:val="4E28D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445E1D06"/>
    <w:multiLevelType w:val="hybridMultilevel"/>
    <w:tmpl w:val="136C67E8"/>
    <w:lvl w:ilvl="0" w:tplc="A472460E">
      <w:numFmt w:val="bullet"/>
      <w:lvlText w:val="-"/>
      <w:lvlJc w:val="left"/>
      <w:pPr>
        <w:ind w:left="1069" w:hanging="360"/>
      </w:pPr>
      <w:rPr>
        <w:rFonts w:ascii="Arial" w:eastAsia="Calibri" w:hAnsi="Arial" w:cs="Arial" w:hint="default"/>
        <w:color w:val="000000"/>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6" w15:restartNumberingAfterBreak="0">
    <w:nsid w:val="495C06F8"/>
    <w:multiLevelType w:val="hybridMultilevel"/>
    <w:tmpl w:val="C56EBFB8"/>
    <w:lvl w:ilvl="0" w:tplc="7B2824D0">
      <w:start w:val="3"/>
      <w:numFmt w:val="bullet"/>
      <w:lvlText w:val="-"/>
      <w:lvlJc w:val="left"/>
      <w:pPr>
        <w:ind w:left="720" w:hanging="360"/>
      </w:pPr>
      <w:rPr>
        <w:rFonts w:ascii="Times New Roman" w:eastAsia="Calibri" w:hAnsi="Times New Roman" w:cs="Times New Roman"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4BC5187C"/>
    <w:multiLevelType w:val="hybridMultilevel"/>
    <w:tmpl w:val="6748A1D0"/>
    <w:lvl w:ilvl="0" w:tplc="041A0017">
      <w:start w:val="1"/>
      <w:numFmt w:val="low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8" w15:restartNumberingAfterBreak="0">
    <w:nsid w:val="4CEC5039"/>
    <w:multiLevelType w:val="hybridMultilevel"/>
    <w:tmpl w:val="B2F60B04"/>
    <w:lvl w:ilvl="0" w:tplc="A472460E">
      <w:numFmt w:val="bullet"/>
      <w:lvlText w:val="-"/>
      <w:lvlJc w:val="left"/>
      <w:pPr>
        <w:ind w:left="720" w:hanging="360"/>
      </w:pPr>
      <w:rPr>
        <w:rFonts w:ascii="Arial" w:eastAsia="Calibri" w:hAnsi="Arial" w:cs="Arial" w:hint="default"/>
        <w:color w:val="00000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52281CEF"/>
    <w:multiLevelType w:val="hybridMultilevel"/>
    <w:tmpl w:val="88D02D18"/>
    <w:lvl w:ilvl="0" w:tplc="B2FC00D4">
      <w:start w:val="790"/>
      <w:numFmt w:val="bullet"/>
      <w:lvlText w:val="-"/>
      <w:lvlJc w:val="left"/>
      <w:pPr>
        <w:ind w:left="720" w:hanging="360"/>
      </w:pPr>
      <w:rPr>
        <w:rFonts w:ascii="Calibri" w:eastAsia="Times New Roman" w:hAnsi="Calibri"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554B66CE"/>
    <w:multiLevelType w:val="hybridMultilevel"/>
    <w:tmpl w:val="07A808D6"/>
    <w:lvl w:ilvl="0" w:tplc="041A0017">
      <w:start w:val="1"/>
      <w:numFmt w:val="lowerLetter"/>
      <w:lvlText w:val="%1)"/>
      <w:lvlJc w:val="left"/>
      <w:pPr>
        <w:ind w:left="720" w:hanging="360"/>
      </w:pPr>
    </w:lvl>
    <w:lvl w:ilvl="1" w:tplc="041A0001">
      <w:start w:val="1"/>
      <w:numFmt w:val="bullet"/>
      <w:lvlText w:val=""/>
      <w:lvlJc w:val="left"/>
      <w:pPr>
        <w:ind w:left="1440" w:hanging="360"/>
      </w:pPr>
      <w:rPr>
        <w:rFonts w:ascii="Symbol" w:hAnsi="Symbol"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1" w15:restartNumberingAfterBreak="0">
    <w:nsid w:val="57E41A4D"/>
    <w:multiLevelType w:val="hybridMultilevel"/>
    <w:tmpl w:val="6D1C5C6A"/>
    <w:lvl w:ilvl="0" w:tplc="041A0017">
      <w:start w:val="1"/>
      <w:numFmt w:val="lowerLetter"/>
      <w:lvlText w:val="%1)"/>
      <w:lvlJc w:val="left"/>
      <w:pPr>
        <w:ind w:left="1070" w:hanging="360"/>
      </w:pPr>
    </w:lvl>
    <w:lvl w:ilvl="1" w:tplc="041A0019" w:tentative="1">
      <w:start w:val="1"/>
      <w:numFmt w:val="lowerLetter"/>
      <w:lvlText w:val="%2."/>
      <w:lvlJc w:val="left"/>
      <w:pPr>
        <w:ind w:left="1790" w:hanging="360"/>
      </w:pPr>
    </w:lvl>
    <w:lvl w:ilvl="2" w:tplc="041A001B" w:tentative="1">
      <w:start w:val="1"/>
      <w:numFmt w:val="lowerRoman"/>
      <w:lvlText w:val="%3."/>
      <w:lvlJc w:val="right"/>
      <w:pPr>
        <w:ind w:left="2510" w:hanging="180"/>
      </w:pPr>
    </w:lvl>
    <w:lvl w:ilvl="3" w:tplc="041A000F" w:tentative="1">
      <w:start w:val="1"/>
      <w:numFmt w:val="decimal"/>
      <w:lvlText w:val="%4."/>
      <w:lvlJc w:val="left"/>
      <w:pPr>
        <w:ind w:left="3230" w:hanging="360"/>
      </w:pPr>
    </w:lvl>
    <w:lvl w:ilvl="4" w:tplc="041A0019" w:tentative="1">
      <w:start w:val="1"/>
      <w:numFmt w:val="lowerLetter"/>
      <w:lvlText w:val="%5."/>
      <w:lvlJc w:val="left"/>
      <w:pPr>
        <w:ind w:left="3950" w:hanging="360"/>
      </w:pPr>
    </w:lvl>
    <w:lvl w:ilvl="5" w:tplc="041A001B" w:tentative="1">
      <w:start w:val="1"/>
      <w:numFmt w:val="lowerRoman"/>
      <w:lvlText w:val="%6."/>
      <w:lvlJc w:val="right"/>
      <w:pPr>
        <w:ind w:left="4670" w:hanging="180"/>
      </w:pPr>
    </w:lvl>
    <w:lvl w:ilvl="6" w:tplc="041A000F" w:tentative="1">
      <w:start w:val="1"/>
      <w:numFmt w:val="decimal"/>
      <w:lvlText w:val="%7."/>
      <w:lvlJc w:val="left"/>
      <w:pPr>
        <w:ind w:left="5390" w:hanging="360"/>
      </w:pPr>
    </w:lvl>
    <w:lvl w:ilvl="7" w:tplc="041A0019" w:tentative="1">
      <w:start w:val="1"/>
      <w:numFmt w:val="lowerLetter"/>
      <w:lvlText w:val="%8."/>
      <w:lvlJc w:val="left"/>
      <w:pPr>
        <w:ind w:left="6110" w:hanging="360"/>
      </w:pPr>
    </w:lvl>
    <w:lvl w:ilvl="8" w:tplc="041A001B" w:tentative="1">
      <w:start w:val="1"/>
      <w:numFmt w:val="lowerRoman"/>
      <w:lvlText w:val="%9."/>
      <w:lvlJc w:val="right"/>
      <w:pPr>
        <w:ind w:left="6830" w:hanging="180"/>
      </w:pPr>
    </w:lvl>
  </w:abstractNum>
  <w:abstractNum w:abstractNumId="22" w15:restartNumberingAfterBreak="0">
    <w:nsid w:val="59A30CEB"/>
    <w:multiLevelType w:val="hybridMultilevel"/>
    <w:tmpl w:val="E09E9DB8"/>
    <w:lvl w:ilvl="0" w:tplc="041A0017">
      <w:start w:val="1"/>
      <w:numFmt w:val="lowerLetter"/>
      <w:lvlText w:val="%1)"/>
      <w:lvlJc w:val="left"/>
      <w:pPr>
        <w:ind w:left="720" w:hanging="360"/>
      </w:pPr>
    </w:lvl>
    <w:lvl w:ilvl="1" w:tplc="041A0001">
      <w:start w:val="1"/>
      <w:numFmt w:val="bullet"/>
      <w:lvlText w:val=""/>
      <w:lvlJc w:val="left"/>
      <w:pPr>
        <w:ind w:left="1440" w:hanging="360"/>
      </w:pPr>
      <w:rPr>
        <w:rFonts w:ascii="Symbol" w:hAnsi="Symbol" w:hint="default"/>
      </w:r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3" w15:restartNumberingAfterBreak="0">
    <w:nsid w:val="5DDB6A0D"/>
    <w:multiLevelType w:val="hybridMultilevel"/>
    <w:tmpl w:val="9CDE9E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63B96D66"/>
    <w:multiLevelType w:val="hybridMultilevel"/>
    <w:tmpl w:val="F864ACE0"/>
    <w:lvl w:ilvl="0" w:tplc="041A0005">
      <w:start w:val="1"/>
      <w:numFmt w:val="bullet"/>
      <w:lvlText w:val=""/>
      <w:lvlJc w:val="left"/>
      <w:pPr>
        <w:ind w:left="720" w:hanging="360"/>
      </w:pPr>
      <w:rPr>
        <w:rFonts w:ascii="Wingdings" w:hAnsi="Wingdings" w:hint="default"/>
      </w:rPr>
    </w:lvl>
    <w:lvl w:ilvl="1" w:tplc="16CA909C">
      <w:numFmt w:val="bullet"/>
      <w:lvlText w:val="-"/>
      <w:lvlJc w:val="left"/>
      <w:pPr>
        <w:ind w:left="1440" w:hanging="360"/>
      </w:pPr>
      <w:rPr>
        <w:rFonts w:ascii="Times New Roman" w:eastAsiaTheme="minorEastAsia" w:hAnsi="Times New Roman" w:cs="Times New Roman"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64C11F4A"/>
    <w:multiLevelType w:val="hybridMultilevel"/>
    <w:tmpl w:val="0E5EA044"/>
    <w:lvl w:ilvl="0" w:tplc="C6E852BA">
      <w:numFmt w:val="bullet"/>
      <w:lvlText w:val="-"/>
      <w:lvlJc w:val="left"/>
      <w:pPr>
        <w:ind w:left="720" w:hanging="360"/>
      </w:pPr>
      <w:rPr>
        <w:rFonts w:ascii="Calibri" w:eastAsia="Calibri"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68ED0BF0"/>
    <w:multiLevelType w:val="hybridMultilevel"/>
    <w:tmpl w:val="67F20B78"/>
    <w:lvl w:ilvl="0" w:tplc="DFBCE6CC">
      <w:start w:val="3"/>
      <w:numFmt w:val="bullet"/>
      <w:lvlText w:val="–"/>
      <w:lvlJc w:val="left"/>
      <w:pPr>
        <w:ind w:left="720" w:hanging="360"/>
      </w:pPr>
      <w:rPr>
        <w:rFonts w:ascii="Gill Sans MT" w:eastAsia="Gill Sans MT" w:hAnsi="Gill Sans MT" w:cs="Gill Sans MT"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6CD50087"/>
    <w:multiLevelType w:val="hybridMultilevel"/>
    <w:tmpl w:val="5A62CC7A"/>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6F36320F"/>
    <w:multiLevelType w:val="hybridMultilevel"/>
    <w:tmpl w:val="9BD6D16C"/>
    <w:lvl w:ilvl="0" w:tplc="041A000D">
      <w:start w:val="1"/>
      <w:numFmt w:val="bullet"/>
      <w:lvlText w:val=""/>
      <w:lvlJc w:val="left"/>
      <w:pPr>
        <w:ind w:left="1080" w:hanging="360"/>
      </w:pPr>
      <w:rPr>
        <w:rFonts w:ascii="Wingdings" w:hAnsi="Wingdings"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9" w15:restartNumberingAfterBreak="0">
    <w:nsid w:val="6FA9714D"/>
    <w:multiLevelType w:val="hybridMultilevel"/>
    <w:tmpl w:val="C6DEBCD6"/>
    <w:lvl w:ilvl="0" w:tplc="1C88F21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78077DA1"/>
    <w:multiLevelType w:val="hybridMultilevel"/>
    <w:tmpl w:val="74BA6F5C"/>
    <w:lvl w:ilvl="0" w:tplc="15A24CB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15:restartNumberingAfterBreak="0">
    <w:nsid w:val="79603643"/>
    <w:multiLevelType w:val="hybridMultilevel"/>
    <w:tmpl w:val="48B6BDA0"/>
    <w:lvl w:ilvl="0" w:tplc="CDA6183C">
      <w:start w:val="1"/>
      <w:numFmt w:val="bullet"/>
      <w:lvlText w:val=""/>
      <w:lvlJc w:val="left"/>
      <w:pPr>
        <w:ind w:left="360" w:hanging="360"/>
      </w:pPr>
      <w:rPr>
        <w:rFonts w:ascii="Wingdings" w:hAnsi="Wingdings" w:hint="default"/>
        <w:color w:val="008F43"/>
        <w:sz w:val="36"/>
      </w:rPr>
    </w:lvl>
    <w:lvl w:ilvl="1" w:tplc="0D3E5658">
      <w:numFmt w:val="bullet"/>
      <w:lvlText w:val="•"/>
      <w:lvlJc w:val="left"/>
      <w:pPr>
        <w:ind w:left="720" w:firstLine="0"/>
      </w:pPr>
      <w:rPr>
        <w:rFonts w:ascii="Lucida Sans Unicode" w:eastAsia="Times New Roman" w:hAnsi="Lucida Sans Unicode" w:cs="Lucida Sans Unicode"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7B1C46DB"/>
    <w:multiLevelType w:val="hybridMultilevel"/>
    <w:tmpl w:val="A3C2D8E4"/>
    <w:lvl w:ilvl="0" w:tplc="B2FC00D4">
      <w:start w:val="790"/>
      <w:numFmt w:val="bullet"/>
      <w:lvlText w:val="-"/>
      <w:lvlJc w:val="left"/>
      <w:pPr>
        <w:ind w:left="720" w:hanging="360"/>
      </w:pPr>
      <w:rPr>
        <w:rFonts w:ascii="Calibri" w:eastAsia="Times New Roman" w:hAnsi="Calibri" w:cs="Times New Roman" w:hint="default"/>
      </w:rPr>
    </w:lvl>
    <w:lvl w:ilvl="1" w:tplc="041A0019">
      <w:start w:val="1"/>
      <w:numFmt w:val="lowerLetter"/>
      <w:lvlText w:val="%2."/>
      <w:lvlJc w:val="left"/>
      <w:pPr>
        <w:ind w:left="1440" w:hanging="360"/>
      </w:pPr>
      <w:rPr>
        <w:rFonts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7EFC52BF"/>
    <w:multiLevelType w:val="hybridMultilevel"/>
    <w:tmpl w:val="46A6CD90"/>
    <w:lvl w:ilvl="0" w:tplc="526C51DE">
      <w:numFmt w:val="bullet"/>
      <w:lvlText w:val="-"/>
      <w:lvlJc w:val="left"/>
      <w:pPr>
        <w:ind w:left="1065" w:hanging="705"/>
      </w:pPr>
      <w:rPr>
        <w:rFonts w:ascii="Times New Roman" w:eastAsia="SimSu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3"/>
  </w:num>
  <w:num w:numId="2">
    <w:abstractNumId w:val="29"/>
  </w:num>
  <w:num w:numId="3">
    <w:abstractNumId w:val="33"/>
  </w:num>
  <w:num w:numId="4">
    <w:abstractNumId w:val="18"/>
  </w:num>
  <w:num w:numId="5">
    <w:abstractNumId w:val="15"/>
  </w:num>
  <w:num w:numId="6">
    <w:abstractNumId w:val="27"/>
  </w:num>
  <w:num w:numId="7">
    <w:abstractNumId w:val="21"/>
  </w:num>
  <w:num w:numId="8">
    <w:abstractNumId w:val="30"/>
  </w:num>
  <w:num w:numId="9">
    <w:abstractNumId w:val="1"/>
  </w:num>
  <w:num w:numId="10">
    <w:abstractNumId w:val="25"/>
  </w:num>
  <w:num w:numId="11">
    <w:abstractNumId w:val="4"/>
  </w:num>
  <w:num w:numId="12">
    <w:abstractNumId w:val="19"/>
  </w:num>
  <w:num w:numId="13">
    <w:abstractNumId w:val="32"/>
  </w:num>
  <w:num w:numId="14">
    <w:abstractNumId w:val="0"/>
  </w:num>
  <w:num w:numId="15">
    <w:abstractNumId w:val="13"/>
  </w:num>
  <w:num w:numId="16">
    <w:abstractNumId w:val="24"/>
  </w:num>
  <w:num w:numId="17">
    <w:abstractNumId w:val="9"/>
  </w:num>
  <w:num w:numId="18">
    <w:abstractNumId w:val="6"/>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
  </w:num>
  <w:num w:numId="21">
    <w:abstractNumId w:val="14"/>
  </w:num>
  <w:num w:numId="22">
    <w:abstractNumId w:val="11"/>
  </w:num>
  <w:num w:numId="23">
    <w:abstractNumId w:val="16"/>
  </w:num>
  <w:num w:numId="24">
    <w:abstractNumId w:val="2"/>
  </w:num>
  <w:num w:numId="25">
    <w:abstractNumId w:val="12"/>
  </w:num>
  <w:num w:numId="26">
    <w:abstractNumId w:val="7"/>
  </w:num>
  <w:num w:numId="27">
    <w:abstractNumId w:val="31"/>
  </w:num>
  <w:num w:numId="28">
    <w:abstractNumId w:val="28"/>
  </w:num>
  <w:num w:numId="29">
    <w:abstractNumId w:val="26"/>
  </w:num>
  <w:num w:numId="30">
    <w:abstractNumId w:val="10"/>
  </w:num>
  <w:num w:numId="31">
    <w:abstractNumId w:val="22"/>
  </w:num>
  <w:num w:numId="32">
    <w:abstractNumId w:val="17"/>
  </w:num>
  <w:num w:numId="33">
    <w:abstractNumId w:val="3"/>
  </w:num>
  <w:num w:numId="34">
    <w:abstractNumId w:val="20"/>
  </w:num>
  <w:num w:numId="35">
    <w:abstractNumId w:val="8"/>
  </w:num>
  <w:num w:numId="36">
    <w:abstractNumId w:val="5"/>
  </w:num>
  <w:num w:numId="37">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3A7C"/>
    <w:rsid w:val="00015B5C"/>
    <w:rsid w:val="000174E4"/>
    <w:rsid w:val="00017C3A"/>
    <w:rsid w:val="0002145B"/>
    <w:rsid w:val="0003169C"/>
    <w:rsid w:val="00035064"/>
    <w:rsid w:val="00035232"/>
    <w:rsid w:val="00035B8D"/>
    <w:rsid w:val="000457EE"/>
    <w:rsid w:val="00051049"/>
    <w:rsid w:val="00052591"/>
    <w:rsid w:val="00052BB6"/>
    <w:rsid w:val="00060C0B"/>
    <w:rsid w:val="00063993"/>
    <w:rsid w:val="00066532"/>
    <w:rsid w:val="000729CD"/>
    <w:rsid w:val="000748BC"/>
    <w:rsid w:val="00075B92"/>
    <w:rsid w:val="00080064"/>
    <w:rsid w:val="00084E75"/>
    <w:rsid w:val="000854FF"/>
    <w:rsid w:val="00091A36"/>
    <w:rsid w:val="000936F8"/>
    <w:rsid w:val="00095F1E"/>
    <w:rsid w:val="00097D07"/>
    <w:rsid w:val="000A0F4D"/>
    <w:rsid w:val="000A2BCD"/>
    <w:rsid w:val="000A5E76"/>
    <w:rsid w:val="000B09FB"/>
    <w:rsid w:val="000B24BC"/>
    <w:rsid w:val="000B69FF"/>
    <w:rsid w:val="000C3A7C"/>
    <w:rsid w:val="000C7A6F"/>
    <w:rsid w:val="000D04A2"/>
    <w:rsid w:val="000D215D"/>
    <w:rsid w:val="000D4221"/>
    <w:rsid w:val="000E4154"/>
    <w:rsid w:val="000E419B"/>
    <w:rsid w:val="000E4E34"/>
    <w:rsid w:val="000E54FB"/>
    <w:rsid w:val="000F1ABA"/>
    <w:rsid w:val="0010350C"/>
    <w:rsid w:val="0010524D"/>
    <w:rsid w:val="00107D32"/>
    <w:rsid w:val="00111520"/>
    <w:rsid w:val="00113B59"/>
    <w:rsid w:val="00114C4E"/>
    <w:rsid w:val="00116964"/>
    <w:rsid w:val="00117926"/>
    <w:rsid w:val="00140A4F"/>
    <w:rsid w:val="00141265"/>
    <w:rsid w:val="001429F5"/>
    <w:rsid w:val="00147505"/>
    <w:rsid w:val="00147A45"/>
    <w:rsid w:val="00147A4D"/>
    <w:rsid w:val="00147B85"/>
    <w:rsid w:val="00153264"/>
    <w:rsid w:val="0015339F"/>
    <w:rsid w:val="00154E40"/>
    <w:rsid w:val="00155D3D"/>
    <w:rsid w:val="00157B57"/>
    <w:rsid w:val="00160EEB"/>
    <w:rsid w:val="0016216B"/>
    <w:rsid w:val="0016564E"/>
    <w:rsid w:val="001656F5"/>
    <w:rsid w:val="00175793"/>
    <w:rsid w:val="0018237E"/>
    <w:rsid w:val="00192B13"/>
    <w:rsid w:val="0019642E"/>
    <w:rsid w:val="001A13BF"/>
    <w:rsid w:val="001A1C88"/>
    <w:rsid w:val="001B1E5B"/>
    <w:rsid w:val="001B38C4"/>
    <w:rsid w:val="001B62D8"/>
    <w:rsid w:val="001C0F98"/>
    <w:rsid w:val="001C4AF4"/>
    <w:rsid w:val="001C6D7E"/>
    <w:rsid w:val="001D10B3"/>
    <w:rsid w:val="001D5E3D"/>
    <w:rsid w:val="001D7596"/>
    <w:rsid w:val="001E2BC5"/>
    <w:rsid w:val="001E4095"/>
    <w:rsid w:val="001E4ADF"/>
    <w:rsid w:val="001E5C60"/>
    <w:rsid w:val="001E7CE8"/>
    <w:rsid w:val="001F1DBA"/>
    <w:rsid w:val="001F25FC"/>
    <w:rsid w:val="001F3940"/>
    <w:rsid w:val="001F3D7B"/>
    <w:rsid w:val="00204073"/>
    <w:rsid w:val="00206AA3"/>
    <w:rsid w:val="00207268"/>
    <w:rsid w:val="0021225E"/>
    <w:rsid w:val="0021686B"/>
    <w:rsid w:val="00217184"/>
    <w:rsid w:val="0022100E"/>
    <w:rsid w:val="00222096"/>
    <w:rsid w:val="00223B36"/>
    <w:rsid w:val="00230E34"/>
    <w:rsid w:val="00234E1C"/>
    <w:rsid w:val="002429C5"/>
    <w:rsid w:val="00243BAA"/>
    <w:rsid w:val="00244135"/>
    <w:rsid w:val="002459C8"/>
    <w:rsid w:val="00246851"/>
    <w:rsid w:val="00252BA2"/>
    <w:rsid w:val="002562E4"/>
    <w:rsid w:val="00256853"/>
    <w:rsid w:val="00272B98"/>
    <w:rsid w:val="002754A7"/>
    <w:rsid w:val="00276010"/>
    <w:rsid w:val="002915FB"/>
    <w:rsid w:val="00295802"/>
    <w:rsid w:val="00296F7C"/>
    <w:rsid w:val="00297FA3"/>
    <w:rsid w:val="002A277F"/>
    <w:rsid w:val="002B0712"/>
    <w:rsid w:val="002B1ABC"/>
    <w:rsid w:val="002C3FD2"/>
    <w:rsid w:val="002D0859"/>
    <w:rsid w:val="002D150D"/>
    <w:rsid w:val="002D1530"/>
    <w:rsid w:val="002D2F0D"/>
    <w:rsid w:val="002D6A1B"/>
    <w:rsid w:val="002E025A"/>
    <w:rsid w:val="002E7F70"/>
    <w:rsid w:val="002F19CC"/>
    <w:rsid w:val="002F28AF"/>
    <w:rsid w:val="002F52DF"/>
    <w:rsid w:val="002F6129"/>
    <w:rsid w:val="00310E44"/>
    <w:rsid w:val="00312FB3"/>
    <w:rsid w:val="003157E1"/>
    <w:rsid w:val="0031691D"/>
    <w:rsid w:val="00327F14"/>
    <w:rsid w:val="003328FD"/>
    <w:rsid w:val="003333DF"/>
    <w:rsid w:val="00335500"/>
    <w:rsid w:val="00335FEB"/>
    <w:rsid w:val="00340CBE"/>
    <w:rsid w:val="00340ED8"/>
    <w:rsid w:val="00341ABC"/>
    <w:rsid w:val="00341CFE"/>
    <w:rsid w:val="003433BB"/>
    <w:rsid w:val="0034736C"/>
    <w:rsid w:val="0035681D"/>
    <w:rsid w:val="003600C7"/>
    <w:rsid w:val="00362028"/>
    <w:rsid w:val="00363A9F"/>
    <w:rsid w:val="00377452"/>
    <w:rsid w:val="003820CA"/>
    <w:rsid w:val="00382230"/>
    <w:rsid w:val="003909EE"/>
    <w:rsid w:val="003A33A1"/>
    <w:rsid w:val="003A4CE3"/>
    <w:rsid w:val="003A608C"/>
    <w:rsid w:val="003B102A"/>
    <w:rsid w:val="003B4F20"/>
    <w:rsid w:val="003B4FD0"/>
    <w:rsid w:val="003B5137"/>
    <w:rsid w:val="003B612D"/>
    <w:rsid w:val="003B6BCB"/>
    <w:rsid w:val="003B7626"/>
    <w:rsid w:val="003C0E04"/>
    <w:rsid w:val="003C60D0"/>
    <w:rsid w:val="003D3AFE"/>
    <w:rsid w:val="003D3B26"/>
    <w:rsid w:val="003D40FB"/>
    <w:rsid w:val="003D6632"/>
    <w:rsid w:val="003E0E14"/>
    <w:rsid w:val="003E14A2"/>
    <w:rsid w:val="003E718E"/>
    <w:rsid w:val="003F098A"/>
    <w:rsid w:val="003F1D11"/>
    <w:rsid w:val="003F2F6A"/>
    <w:rsid w:val="004055B5"/>
    <w:rsid w:val="00410E7B"/>
    <w:rsid w:val="004170F9"/>
    <w:rsid w:val="004212B4"/>
    <w:rsid w:val="00423F86"/>
    <w:rsid w:val="00433A9F"/>
    <w:rsid w:val="00444BAA"/>
    <w:rsid w:val="00447D67"/>
    <w:rsid w:val="004512FE"/>
    <w:rsid w:val="00451C49"/>
    <w:rsid w:val="00452395"/>
    <w:rsid w:val="00456AFC"/>
    <w:rsid w:val="00457B0C"/>
    <w:rsid w:val="004609F8"/>
    <w:rsid w:val="00463304"/>
    <w:rsid w:val="00463399"/>
    <w:rsid w:val="00466892"/>
    <w:rsid w:val="00474248"/>
    <w:rsid w:val="00475516"/>
    <w:rsid w:val="00476955"/>
    <w:rsid w:val="00482C95"/>
    <w:rsid w:val="00490680"/>
    <w:rsid w:val="00492A44"/>
    <w:rsid w:val="00494814"/>
    <w:rsid w:val="00497D02"/>
    <w:rsid w:val="004B1734"/>
    <w:rsid w:val="004B4D7F"/>
    <w:rsid w:val="004C4AEE"/>
    <w:rsid w:val="004D2926"/>
    <w:rsid w:val="004E1D02"/>
    <w:rsid w:val="004E5199"/>
    <w:rsid w:val="004F4444"/>
    <w:rsid w:val="004F4788"/>
    <w:rsid w:val="004F77CE"/>
    <w:rsid w:val="00511E33"/>
    <w:rsid w:val="00516388"/>
    <w:rsid w:val="00520DEB"/>
    <w:rsid w:val="0052585B"/>
    <w:rsid w:val="00534E11"/>
    <w:rsid w:val="00543E8C"/>
    <w:rsid w:val="00543F7C"/>
    <w:rsid w:val="005464CC"/>
    <w:rsid w:val="005466FB"/>
    <w:rsid w:val="00551F38"/>
    <w:rsid w:val="00555A36"/>
    <w:rsid w:val="00555BCF"/>
    <w:rsid w:val="005648C1"/>
    <w:rsid w:val="0056525B"/>
    <w:rsid w:val="00570687"/>
    <w:rsid w:val="005739E2"/>
    <w:rsid w:val="0057547D"/>
    <w:rsid w:val="00580A33"/>
    <w:rsid w:val="0058507D"/>
    <w:rsid w:val="00592D71"/>
    <w:rsid w:val="005A425B"/>
    <w:rsid w:val="005A4B36"/>
    <w:rsid w:val="005B148A"/>
    <w:rsid w:val="005B14A7"/>
    <w:rsid w:val="005B17EB"/>
    <w:rsid w:val="005B23F9"/>
    <w:rsid w:val="005B3F17"/>
    <w:rsid w:val="005C3F60"/>
    <w:rsid w:val="005D221F"/>
    <w:rsid w:val="005D3D1A"/>
    <w:rsid w:val="005D567C"/>
    <w:rsid w:val="005D7916"/>
    <w:rsid w:val="005E04D6"/>
    <w:rsid w:val="005E12B7"/>
    <w:rsid w:val="005E1949"/>
    <w:rsid w:val="005E7889"/>
    <w:rsid w:val="005F2FAF"/>
    <w:rsid w:val="0060262D"/>
    <w:rsid w:val="00603C21"/>
    <w:rsid w:val="00603E7C"/>
    <w:rsid w:val="00604F7A"/>
    <w:rsid w:val="00607141"/>
    <w:rsid w:val="006110EB"/>
    <w:rsid w:val="00613BB0"/>
    <w:rsid w:val="00621F11"/>
    <w:rsid w:val="00623D00"/>
    <w:rsid w:val="00624431"/>
    <w:rsid w:val="00632F23"/>
    <w:rsid w:val="006408C2"/>
    <w:rsid w:val="00641F61"/>
    <w:rsid w:val="0064253A"/>
    <w:rsid w:val="006428DA"/>
    <w:rsid w:val="00643FB8"/>
    <w:rsid w:val="006556D5"/>
    <w:rsid w:val="00655A5C"/>
    <w:rsid w:val="006573D4"/>
    <w:rsid w:val="00660B0A"/>
    <w:rsid w:val="006637F3"/>
    <w:rsid w:val="00664975"/>
    <w:rsid w:val="00666092"/>
    <w:rsid w:val="006747EC"/>
    <w:rsid w:val="0067518C"/>
    <w:rsid w:val="00675193"/>
    <w:rsid w:val="00676DEF"/>
    <w:rsid w:val="006819CD"/>
    <w:rsid w:val="006849D5"/>
    <w:rsid w:val="00684C72"/>
    <w:rsid w:val="0068660A"/>
    <w:rsid w:val="00697ECB"/>
    <w:rsid w:val="006A30BA"/>
    <w:rsid w:val="006A35E9"/>
    <w:rsid w:val="006A6BB8"/>
    <w:rsid w:val="006B18E4"/>
    <w:rsid w:val="006C32AA"/>
    <w:rsid w:val="006C4FAB"/>
    <w:rsid w:val="006D0157"/>
    <w:rsid w:val="006D1927"/>
    <w:rsid w:val="006D49F2"/>
    <w:rsid w:val="006E063E"/>
    <w:rsid w:val="006E3DF8"/>
    <w:rsid w:val="006E5A97"/>
    <w:rsid w:val="006F067E"/>
    <w:rsid w:val="006F6BE7"/>
    <w:rsid w:val="006F6ECE"/>
    <w:rsid w:val="00700119"/>
    <w:rsid w:val="00700EF2"/>
    <w:rsid w:val="00701AD6"/>
    <w:rsid w:val="0070206F"/>
    <w:rsid w:val="00705040"/>
    <w:rsid w:val="00706BE1"/>
    <w:rsid w:val="007072A1"/>
    <w:rsid w:val="00707DFE"/>
    <w:rsid w:val="00710B51"/>
    <w:rsid w:val="007118F8"/>
    <w:rsid w:val="00714312"/>
    <w:rsid w:val="0071439A"/>
    <w:rsid w:val="007143E5"/>
    <w:rsid w:val="0072276D"/>
    <w:rsid w:val="007305E0"/>
    <w:rsid w:val="00733226"/>
    <w:rsid w:val="00736123"/>
    <w:rsid w:val="00743F18"/>
    <w:rsid w:val="00744215"/>
    <w:rsid w:val="007512A5"/>
    <w:rsid w:val="00752BB0"/>
    <w:rsid w:val="00754745"/>
    <w:rsid w:val="00757C00"/>
    <w:rsid w:val="00760F0E"/>
    <w:rsid w:val="00763E05"/>
    <w:rsid w:val="00772FA4"/>
    <w:rsid w:val="00781D9A"/>
    <w:rsid w:val="00783682"/>
    <w:rsid w:val="0079366D"/>
    <w:rsid w:val="007A0319"/>
    <w:rsid w:val="007B351D"/>
    <w:rsid w:val="007B4779"/>
    <w:rsid w:val="007B4C1A"/>
    <w:rsid w:val="007C35DD"/>
    <w:rsid w:val="007C4792"/>
    <w:rsid w:val="007C4C13"/>
    <w:rsid w:val="007D0E6C"/>
    <w:rsid w:val="007D6BFA"/>
    <w:rsid w:val="007E4D1E"/>
    <w:rsid w:val="007E6B59"/>
    <w:rsid w:val="007F00B7"/>
    <w:rsid w:val="007F4BE7"/>
    <w:rsid w:val="007F648A"/>
    <w:rsid w:val="007F6B68"/>
    <w:rsid w:val="007F78AA"/>
    <w:rsid w:val="00800482"/>
    <w:rsid w:val="00806250"/>
    <w:rsid w:val="00807272"/>
    <w:rsid w:val="0081665B"/>
    <w:rsid w:val="00830FE8"/>
    <w:rsid w:val="0083263C"/>
    <w:rsid w:val="00834785"/>
    <w:rsid w:val="00834F58"/>
    <w:rsid w:val="008364B4"/>
    <w:rsid w:val="0083650A"/>
    <w:rsid w:val="00840725"/>
    <w:rsid w:val="008425B6"/>
    <w:rsid w:val="00845F65"/>
    <w:rsid w:val="00846026"/>
    <w:rsid w:val="00852A04"/>
    <w:rsid w:val="008630ED"/>
    <w:rsid w:val="008646F4"/>
    <w:rsid w:val="00866D8E"/>
    <w:rsid w:val="00870071"/>
    <w:rsid w:val="00872278"/>
    <w:rsid w:val="00880F9F"/>
    <w:rsid w:val="00882C30"/>
    <w:rsid w:val="00882F52"/>
    <w:rsid w:val="00883DBD"/>
    <w:rsid w:val="00885068"/>
    <w:rsid w:val="008901E2"/>
    <w:rsid w:val="008A2395"/>
    <w:rsid w:val="008A2FAC"/>
    <w:rsid w:val="008A78B0"/>
    <w:rsid w:val="008B0201"/>
    <w:rsid w:val="008D522C"/>
    <w:rsid w:val="008D6014"/>
    <w:rsid w:val="008E4E7C"/>
    <w:rsid w:val="008E7430"/>
    <w:rsid w:val="008F117D"/>
    <w:rsid w:val="00905450"/>
    <w:rsid w:val="009106FF"/>
    <w:rsid w:val="00915214"/>
    <w:rsid w:val="00916829"/>
    <w:rsid w:val="00920787"/>
    <w:rsid w:val="00927F1F"/>
    <w:rsid w:val="009309F8"/>
    <w:rsid w:val="00934EFE"/>
    <w:rsid w:val="00935033"/>
    <w:rsid w:val="009358B7"/>
    <w:rsid w:val="00945B62"/>
    <w:rsid w:val="00954A91"/>
    <w:rsid w:val="009553B6"/>
    <w:rsid w:val="009738A7"/>
    <w:rsid w:val="00974D89"/>
    <w:rsid w:val="00974DF4"/>
    <w:rsid w:val="009751E5"/>
    <w:rsid w:val="00980091"/>
    <w:rsid w:val="00981410"/>
    <w:rsid w:val="00991808"/>
    <w:rsid w:val="009A4D46"/>
    <w:rsid w:val="009B113D"/>
    <w:rsid w:val="009B1977"/>
    <w:rsid w:val="009B2AE7"/>
    <w:rsid w:val="009D62D6"/>
    <w:rsid w:val="009E7965"/>
    <w:rsid w:val="009F4ACE"/>
    <w:rsid w:val="009F50DB"/>
    <w:rsid w:val="009F6550"/>
    <w:rsid w:val="00A01343"/>
    <w:rsid w:val="00A0147F"/>
    <w:rsid w:val="00A01B9B"/>
    <w:rsid w:val="00A0524F"/>
    <w:rsid w:val="00A06DA2"/>
    <w:rsid w:val="00A10AA1"/>
    <w:rsid w:val="00A116CC"/>
    <w:rsid w:val="00A11A43"/>
    <w:rsid w:val="00A143A7"/>
    <w:rsid w:val="00A169FF"/>
    <w:rsid w:val="00A17B1F"/>
    <w:rsid w:val="00A26933"/>
    <w:rsid w:val="00A27BF3"/>
    <w:rsid w:val="00A32797"/>
    <w:rsid w:val="00A347A2"/>
    <w:rsid w:val="00A34C1D"/>
    <w:rsid w:val="00A351B2"/>
    <w:rsid w:val="00A4107F"/>
    <w:rsid w:val="00A412AA"/>
    <w:rsid w:val="00A42E5B"/>
    <w:rsid w:val="00A43DF5"/>
    <w:rsid w:val="00A46AEF"/>
    <w:rsid w:val="00A47DBD"/>
    <w:rsid w:val="00A47FE8"/>
    <w:rsid w:val="00A54217"/>
    <w:rsid w:val="00A55489"/>
    <w:rsid w:val="00A55DF4"/>
    <w:rsid w:val="00A62C86"/>
    <w:rsid w:val="00A653DA"/>
    <w:rsid w:val="00A66C52"/>
    <w:rsid w:val="00A73082"/>
    <w:rsid w:val="00A74319"/>
    <w:rsid w:val="00A96A68"/>
    <w:rsid w:val="00AA072C"/>
    <w:rsid w:val="00AA1B8F"/>
    <w:rsid w:val="00AA389F"/>
    <w:rsid w:val="00AA571F"/>
    <w:rsid w:val="00AB1054"/>
    <w:rsid w:val="00AB5E5A"/>
    <w:rsid w:val="00AB7FE2"/>
    <w:rsid w:val="00AC77AF"/>
    <w:rsid w:val="00AE0255"/>
    <w:rsid w:val="00AE5606"/>
    <w:rsid w:val="00AE66F9"/>
    <w:rsid w:val="00AF3D56"/>
    <w:rsid w:val="00AF65ED"/>
    <w:rsid w:val="00AF667F"/>
    <w:rsid w:val="00B000CC"/>
    <w:rsid w:val="00B03293"/>
    <w:rsid w:val="00B03F94"/>
    <w:rsid w:val="00B05789"/>
    <w:rsid w:val="00B12D97"/>
    <w:rsid w:val="00B1313E"/>
    <w:rsid w:val="00B14156"/>
    <w:rsid w:val="00B1744E"/>
    <w:rsid w:val="00B17E40"/>
    <w:rsid w:val="00B37C7D"/>
    <w:rsid w:val="00B42164"/>
    <w:rsid w:val="00B46F09"/>
    <w:rsid w:val="00B535A3"/>
    <w:rsid w:val="00B55287"/>
    <w:rsid w:val="00B60C0E"/>
    <w:rsid w:val="00B617BB"/>
    <w:rsid w:val="00B618EE"/>
    <w:rsid w:val="00B7739A"/>
    <w:rsid w:val="00B77CA0"/>
    <w:rsid w:val="00B84DD0"/>
    <w:rsid w:val="00B86C8B"/>
    <w:rsid w:val="00B92207"/>
    <w:rsid w:val="00B94D62"/>
    <w:rsid w:val="00B97CE7"/>
    <w:rsid w:val="00BA1E67"/>
    <w:rsid w:val="00BA580D"/>
    <w:rsid w:val="00BA70B0"/>
    <w:rsid w:val="00BB192F"/>
    <w:rsid w:val="00BB34FF"/>
    <w:rsid w:val="00BC08E6"/>
    <w:rsid w:val="00BC31B7"/>
    <w:rsid w:val="00BC618C"/>
    <w:rsid w:val="00BE3354"/>
    <w:rsid w:val="00BE353F"/>
    <w:rsid w:val="00BF1212"/>
    <w:rsid w:val="00BF2185"/>
    <w:rsid w:val="00C011BF"/>
    <w:rsid w:val="00C035B1"/>
    <w:rsid w:val="00C062D2"/>
    <w:rsid w:val="00C10DE5"/>
    <w:rsid w:val="00C1127D"/>
    <w:rsid w:val="00C11932"/>
    <w:rsid w:val="00C15192"/>
    <w:rsid w:val="00C22C64"/>
    <w:rsid w:val="00C26EA7"/>
    <w:rsid w:val="00C300E6"/>
    <w:rsid w:val="00C302D8"/>
    <w:rsid w:val="00C33197"/>
    <w:rsid w:val="00C34758"/>
    <w:rsid w:val="00C44A09"/>
    <w:rsid w:val="00C539EE"/>
    <w:rsid w:val="00C5571C"/>
    <w:rsid w:val="00C57011"/>
    <w:rsid w:val="00C60200"/>
    <w:rsid w:val="00C66238"/>
    <w:rsid w:val="00C6733E"/>
    <w:rsid w:val="00C71322"/>
    <w:rsid w:val="00C722CB"/>
    <w:rsid w:val="00C75DD5"/>
    <w:rsid w:val="00C80EB4"/>
    <w:rsid w:val="00C858AA"/>
    <w:rsid w:val="00C85EDC"/>
    <w:rsid w:val="00C8608F"/>
    <w:rsid w:val="00C90905"/>
    <w:rsid w:val="00C92698"/>
    <w:rsid w:val="00C95D9C"/>
    <w:rsid w:val="00CA289B"/>
    <w:rsid w:val="00CB36D8"/>
    <w:rsid w:val="00CB63FF"/>
    <w:rsid w:val="00CB65C6"/>
    <w:rsid w:val="00CB6F2A"/>
    <w:rsid w:val="00CC1492"/>
    <w:rsid w:val="00CC1ADE"/>
    <w:rsid w:val="00CC6E6F"/>
    <w:rsid w:val="00CD258A"/>
    <w:rsid w:val="00CD4D32"/>
    <w:rsid w:val="00CD50A5"/>
    <w:rsid w:val="00CD69E0"/>
    <w:rsid w:val="00CE1ADC"/>
    <w:rsid w:val="00CE32B9"/>
    <w:rsid w:val="00CE6CB6"/>
    <w:rsid w:val="00D029F4"/>
    <w:rsid w:val="00D02F05"/>
    <w:rsid w:val="00D13519"/>
    <w:rsid w:val="00D1367F"/>
    <w:rsid w:val="00D2520B"/>
    <w:rsid w:val="00D263CC"/>
    <w:rsid w:val="00D30932"/>
    <w:rsid w:val="00D33EAD"/>
    <w:rsid w:val="00D354E0"/>
    <w:rsid w:val="00D3625C"/>
    <w:rsid w:val="00D403C4"/>
    <w:rsid w:val="00D440C3"/>
    <w:rsid w:val="00D516FB"/>
    <w:rsid w:val="00D53FC4"/>
    <w:rsid w:val="00D62ACD"/>
    <w:rsid w:val="00D634BD"/>
    <w:rsid w:val="00D64F50"/>
    <w:rsid w:val="00D6570F"/>
    <w:rsid w:val="00D67677"/>
    <w:rsid w:val="00D6792C"/>
    <w:rsid w:val="00D71DC4"/>
    <w:rsid w:val="00D74E74"/>
    <w:rsid w:val="00D86B79"/>
    <w:rsid w:val="00D876E6"/>
    <w:rsid w:val="00D87D4D"/>
    <w:rsid w:val="00D93A77"/>
    <w:rsid w:val="00D968FD"/>
    <w:rsid w:val="00DA409E"/>
    <w:rsid w:val="00DB1024"/>
    <w:rsid w:val="00DB1D25"/>
    <w:rsid w:val="00DB314A"/>
    <w:rsid w:val="00DB4C4A"/>
    <w:rsid w:val="00DC0437"/>
    <w:rsid w:val="00DC070C"/>
    <w:rsid w:val="00DC1164"/>
    <w:rsid w:val="00DC17D1"/>
    <w:rsid w:val="00DC4A77"/>
    <w:rsid w:val="00DD06AA"/>
    <w:rsid w:val="00DE168E"/>
    <w:rsid w:val="00DE2AE9"/>
    <w:rsid w:val="00DE33CF"/>
    <w:rsid w:val="00DF487C"/>
    <w:rsid w:val="00E015D6"/>
    <w:rsid w:val="00E10E2E"/>
    <w:rsid w:val="00E1211B"/>
    <w:rsid w:val="00E22BDA"/>
    <w:rsid w:val="00E23C0D"/>
    <w:rsid w:val="00E3173D"/>
    <w:rsid w:val="00E32E8A"/>
    <w:rsid w:val="00E33170"/>
    <w:rsid w:val="00E5010A"/>
    <w:rsid w:val="00E51313"/>
    <w:rsid w:val="00E71F0F"/>
    <w:rsid w:val="00E74548"/>
    <w:rsid w:val="00E75D2F"/>
    <w:rsid w:val="00E76395"/>
    <w:rsid w:val="00E8549D"/>
    <w:rsid w:val="00E918A4"/>
    <w:rsid w:val="00EA2536"/>
    <w:rsid w:val="00EA6F97"/>
    <w:rsid w:val="00EA784B"/>
    <w:rsid w:val="00EB279F"/>
    <w:rsid w:val="00EB7306"/>
    <w:rsid w:val="00EC2DD2"/>
    <w:rsid w:val="00ED1BC1"/>
    <w:rsid w:val="00ED4F78"/>
    <w:rsid w:val="00ED69B9"/>
    <w:rsid w:val="00EE3D4D"/>
    <w:rsid w:val="00EE70DA"/>
    <w:rsid w:val="00EF6F3D"/>
    <w:rsid w:val="00F03451"/>
    <w:rsid w:val="00F07F30"/>
    <w:rsid w:val="00F20940"/>
    <w:rsid w:val="00F20EC9"/>
    <w:rsid w:val="00F2100F"/>
    <w:rsid w:val="00F2357C"/>
    <w:rsid w:val="00F24D70"/>
    <w:rsid w:val="00F2693D"/>
    <w:rsid w:val="00F363CE"/>
    <w:rsid w:val="00F44654"/>
    <w:rsid w:val="00F472F3"/>
    <w:rsid w:val="00F50654"/>
    <w:rsid w:val="00F53749"/>
    <w:rsid w:val="00F60618"/>
    <w:rsid w:val="00F6092E"/>
    <w:rsid w:val="00F618A9"/>
    <w:rsid w:val="00F67ED7"/>
    <w:rsid w:val="00F71E4F"/>
    <w:rsid w:val="00F72826"/>
    <w:rsid w:val="00F768C1"/>
    <w:rsid w:val="00F806EE"/>
    <w:rsid w:val="00F8237C"/>
    <w:rsid w:val="00F82E2B"/>
    <w:rsid w:val="00F844F0"/>
    <w:rsid w:val="00F86BC2"/>
    <w:rsid w:val="00F86CD5"/>
    <w:rsid w:val="00FA13DD"/>
    <w:rsid w:val="00FB1422"/>
    <w:rsid w:val="00FB4CCD"/>
    <w:rsid w:val="00FB6807"/>
    <w:rsid w:val="00FC2240"/>
    <w:rsid w:val="00FD2EBC"/>
    <w:rsid w:val="00FD4F26"/>
    <w:rsid w:val="00FD7AFD"/>
    <w:rsid w:val="00FE09DD"/>
    <w:rsid w:val="00FE5215"/>
    <w:rsid w:val="00FE5FA9"/>
    <w:rsid w:val="00FE67E1"/>
    <w:rsid w:val="00FE7155"/>
    <w:rsid w:val="00FF1283"/>
    <w:rsid w:val="00FF2275"/>
    <w:rsid w:val="00FF4DB1"/>
    <w:rsid w:val="00FF56DB"/>
    <w:rsid w:val="00FF5EF8"/>
    <w:rsid w:val="00FF7C6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6ED8AC"/>
  <w15:docId w15:val="{A6016E83-27BE-4258-8E7F-4F57B6508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3A7C"/>
    <w:pPr>
      <w:spacing w:after="200" w:line="276" w:lineRule="auto"/>
    </w:pPr>
    <w:rPr>
      <w:rFonts w:eastAsia="SimSun"/>
      <w:sz w:val="22"/>
      <w:szCs w:val="22"/>
    </w:rPr>
  </w:style>
  <w:style w:type="paragraph" w:styleId="Naslov2">
    <w:name w:val="heading 2"/>
    <w:basedOn w:val="Normal"/>
    <w:link w:val="Naslov2Char"/>
    <w:qFormat/>
    <w:rsid w:val="00A26933"/>
    <w:pPr>
      <w:keepNext/>
      <w:suppressAutoHyphens/>
      <w:spacing w:after="0" w:line="240" w:lineRule="auto"/>
      <w:jc w:val="center"/>
      <w:outlineLvl w:val="1"/>
    </w:pPr>
    <w:rPr>
      <w:rFonts w:ascii="Arial" w:eastAsia="Times New Roman" w:hAnsi="Arial"/>
      <w:b/>
      <w:bCs/>
      <w:color w:val="000000"/>
      <w:kern w:val="1"/>
      <w:sz w:val="28"/>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Referencakomentara">
    <w:name w:val="annotation reference"/>
    <w:uiPriority w:val="99"/>
    <w:unhideWhenUsed/>
    <w:rsid w:val="003F1D11"/>
    <w:rPr>
      <w:sz w:val="16"/>
      <w:szCs w:val="16"/>
    </w:rPr>
  </w:style>
  <w:style w:type="paragraph" w:styleId="Tekstkomentara">
    <w:name w:val="annotation text"/>
    <w:basedOn w:val="Normal"/>
    <w:link w:val="TekstkomentaraChar"/>
    <w:uiPriority w:val="99"/>
    <w:unhideWhenUsed/>
    <w:rsid w:val="003F1D11"/>
    <w:rPr>
      <w:sz w:val="20"/>
      <w:szCs w:val="20"/>
    </w:rPr>
  </w:style>
  <w:style w:type="character" w:customStyle="1" w:styleId="TekstkomentaraChar">
    <w:name w:val="Tekst komentara Char"/>
    <w:link w:val="Tekstkomentara"/>
    <w:uiPriority w:val="99"/>
    <w:rsid w:val="003F1D11"/>
    <w:rPr>
      <w:rFonts w:eastAsia="SimSun"/>
    </w:rPr>
  </w:style>
  <w:style w:type="paragraph" w:styleId="Predmetkomentara">
    <w:name w:val="annotation subject"/>
    <w:basedOn w:val="Tekstkomentara"/>
    <w:next w:val="Tekstkomentara"/>
    <w:link w:val="PredmetkomentaraChar"/>
    <w:uiPriority w:val="99"/>
    <w:semiHidden/>
    <w:unhideWhenUsed/>
    <w:rsid w:val="003F1D11"/>
    <w:rPr>
      <w:b/>
      <w:bCs/>
    </w:rPr>
  </w:style>
  <w:style w:type="character" w:customStyle="1" w:styleId="PredmetkomentaraChar">
    <w:name w:val="Predmet komentara Char"/>
    <w:link w:val="Predmetkomentara"/>
    <w:uiPriority w:val="99"/>
    <w:semiHidden/>
    <w:rsid w:val="003F1D11"/>
    <w:rPr>
      <w:rFonts w:eastAsia="SimSun"/>
      <w:b/>
      <w:bCs/>
    </w:rPr>
  </w:style>
  <w:style w:type="paragraph" w:styleId="Tekstbalonia">
    <w:name w:val="Balloon Text"/>
    <w:basedOn w:val="Normal"/>
    <w:link w:val="TekstbaloniaChar"/>
    <w:uiPriority w:val="99"/>
    <w:semiHidden/>
    <w:unhideWhenUsed/>
    <w:rsid w:val="003F1D11"/>
    <w:pPr>
      <w:spacing w:after="0" w:line="240" w:lineRule="auto"/>
    </w:pPr>
    <w:rPr>
      <w:rFonts w:ascii="Tahoma" w:hAnsi="Tahoma"/>
      <w:sz w:val="16"/>
      <w:szCs w:val="16"/>
    </w:rPr>
  </w:style>
  <w:style w:type="character" w:customStyle="1" w:styleId="TekstbaloniaChar">
    <w:name w:val="Tekst balončića Char"/>
    <w:link w:val="Tekstbalonia"/>
    <w:uiPriority w:val="99"/>
    <w:semiHidden/>
    <w:rsid w:val="003F1D11"/>
    <w:rPr>
      <w:rFonts w:ascii="Tahoma" w:eastAsia="SimSun" w:hAnsi="Tahoma" w:cs="Tahoma"/>
      <w:sz w:val="16"/>
      <w:szCs w:val="16"/>
    </w:rPr>
  </w:style>
  <w:style w:type="paragraph" w:styleId="Zaglavlje">
    <w:name w:val="header"/>
    <w:basedOn w:val="Normal"/>
    <w:link w:val="ZaglavljeChar"/>
    <w:uiPriority w:val="99"/>
    <w:unhideWhenUsed/>
    <w:rsid w:val="009106FF"/>
    <w:pPr>
      <w:tabs>
        <w:tab w:val="center" w:pos="4536"/>
        <w:tab w:val="right" w:pos="9072"/>
      </w:tabs>
      <w:jc w:val="center"/>
    </w:pPr>
    <w:rPr>
      <w:rFonts w:ascii="Arial" w:hAnsi="Arial"/>
      <w:b/>
    </w:rPr>
  </w:style>
  <w:style w:type="character" w:customStyle="1" w:styleId="ZaglavljeChar">
    <w:name w:val="Zaglavlje Char"/>
    <w:link w:val="Zaglavlje"/>
    <w:uiPriority w:val="99"/>
    <w:rsid w:val="009106FF"/>
    <w:rPr>
      <w:rFonts w:ascii="Arial" w:eastAsia="SimSun" w:hAnsi="Arial" w:cs="Arial"/>
      <w:b/>
      <w:sz w:val="22"/>
      <w:szCs w:val="22"/>
    </w:rPr>
  </w:style>
  <w:style w:type="paragraph" w:styleId="Podnoje">
    <w:name w:val="footer"/>
    <w:basedOn w:val="Normal"/>
    <w:link w:val="PodnojeChar"/>
    <w:uiPriority w:val="99"/>
    <w:unhideWhenUsed/>
    <w:rsid w:val="00B14156"/>
    <w:pPr>
      <w:tabs>
        <w:tab w:val="center" w:pos="4536"/>
        <w:tab w:val="right" w:pos="9072"/>
      </w:tabs>
    </w:pPr>
  </w:style>
  <w:style w:type="character" w:customStyle="1" w:styleId="PodnojeChar">
    <w:name w:val="Podnožje Char"/>
    <w:link w:val="Podnoje"/>
    <w:uiPriority w:val="99"/>
    <w:rsid w:val="00B14156"/>
    <w:rPr>
      <w:rFonts w:eastAsia="SimSun"/>
      <w:sz w:val="22"/>
      <w:szCs w:val="22"/>
    </w:rPr>
  </w:style>
  <w:style w:type="character" w:customStyle="1" w:styleId="Naslov2Char">
    <w:name w:val="Naslov 2 Char"/>
    <w:link w:val="Naslov2"/>
    <w:rsid w:val="00A26933"/>
    <w:rPr>
      <w:rFonts w:ascii="Arial" w:eastAsia="Times New Roman" w:hAnsi="Arial" w:cs="Arial"/>
      <w:b/>
      <w:bCs/>
      <w:color w:val="000000"/>
      <w:kern w:val="1"/>
      <w:sz w:val="28"/>
      <w:szCs w:val="24"/>
    </w:rPr>
  </w:style>
  <w:style w:type="paragraph" w:styleId="StandardWeb">
    <w:name w:val="Normal (Web)"/>
    <w:basedOn w:val="Normal"/>
    <w:uiPriority w:val="99"/>
    <w:rsid w:val="003B4F20"/>
    <w:pPr>
      <w:spacing w:before="100" w:beforeAutospacing="1" w:after="100" w:afterAutospacing="1" w:line="240" w:lineRule="auto"/>
    </w:pPr>
    <w:rPr>
      <w:rFonts w:ascii="Times New Roman" w:eastAsia="Times New Roman" w:hAnsi="Times New Roman"/>
      <w:sz w:val="24"/>
      <w:szCs w:val="24"/>
    </w:rPr>
  </w:style>
  <w:style w:type="paragraph" w:styleId="Odlomakpopisa">
    <w:name w:val="List Paragraph"/>
    <w:aliases w:val="Paragraph,Paragraphe de liste PBLH,Graph &amp; Table tite,Normal bullet 2,Bullet list,Figure_name,Equipment,Numbered Indented Text,List Paragraph1,lp1,List Paragraph11,List Paragraph Char Char Char,List Paragraph Char Char,Citation List"/>
    <w:basedOn w:val="Normal"/>
    <w:link w:val="OdlomakpopisaChar"/>
    <w:qFormat/>
    <w:rsid w:val="003B4F20"/>
    <w:pPr>
      <w:spacing w:after="0" w:line="240" w:lineRule="auto"/>
      <w:ind w:left="720"/>
    </w:pPr>
    <w:rPr>
      <w:rFonts w:eastAsia="Calibri" w:cs="Calibri"/>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TekstfusnoteChar"/>
    <w:uiPriority w:val="99"/>
    <w:unhideWhenUsed/>
    <w:qFormat/>
    <w:rsid w:val="00D1367F"/>
    <w:pPr>
      <w:spacing w:after="0" w:line="240" w:lineRule="auto"/>
    </w:pPr>
    <w:rPr>
      <w:rFonts w:eastAsia="Calibri"/>
      <w:sz w:val="20"/>
      <w:szCs w:val="20"/>
      <w:lang w:eastAsia="en-US"/>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link w:val="Tekstfusnote"/>
    <w:uiPriority w:val="99"/>
    <w:rsid w:val="00D1367F"/>
    <w:rPr>
      <w:lang w:eastAsia="en-US"/>
    </w:rPr>
  </w:style>
  <w:style w:type="character" w:styleId="Referencafusnote">
    <w:name w:val="footnote reference"/>
    <w:aliases w:val="BVI fnr,ftref,BVI fnr Car Car,BVI fnr Car,BVI fnr Car Car Car Car,BVI fnr Car Car Car Car Char,stylish,BVI fnr Car Char1 Char,BVI fnr Car Car Char1 Char, BVI fnr, BVI fnr Car Car, BVI fnr Car Car Car Car, BVI fnr Car Car Car Car Char"/>
    <w:link w:val="Char2"/>
    <w:uiPriority w:val="99"/>
    <w:unhideWhenUsed/>
    <w:qFormat/>
    <w:rsid w:val="00D1367F"/>
    <w:rPr>
      <w:vertAlign w:val="superscript"/>
    </w:rPr>
  </w:style>
  <w:style w:type="table" w:styleId="Reetkatablice">
    <w:name w:val="Table Grid"/>
    <w:basedOn w:val="Obinatablica"/>
    <w:uiPriority w:val="59"/>
    <w:rsid w:val="00945B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jeloteksta">
    <w:name w:val="Body Text"/>
    <w:basedOn w:val="Normal"/>
    <w:link w:val="TijelotekstaChar"/>
    <w:uiPriority w:val="1"/>
    <w:rsid w:val="00C22C64"/>
    <w:pPr>
      <w:spacing w:before="120"/>
      <w:ind w:left="116"/>
    </w:pPr>
    <w:rPr>
      <w:rFonts w:eastAsia="Times New Roman"/>
      <w:lang w:eastAsia="en-US"/>
    </w:rPr>
  </w:style>
  <w:style w:type="character" w:customStyle="1" w:styleId="TijelotekstaChar">
    <w:name w:val="Tijelo teksta Char"/>
    <w:link w:val="Tijeloteksta"/>
    <w:uiPriority w:val="1"/>
    <w:rsid w:val="00C22C64"/>
    <w:rPr>
      <w:rFonts w:eastAsia="Times New Roman"/>
      <w:sz w:val="22"/>
      <w:szCs w:val="22"/>
      <w:lang w:eastAsia="en-US"/>
    </w:rPr>
  </w:style>
  <w:style w:type="character" w:customStyle="1" w:styleId="hps">
    <w:name w:val="hps"/>
    <w:uiPriority w:val="99"/>
    <w:rsid w:val="00C22C64"/>
    <w:rPr>
      <w:rFonts w:cs="Times New Roman"/>
    </w:rPr>
  </w:style>
  <w:style w:type="character" w:customStyle="1" w:styleId="longtext">
    <w:name w:val="long_text"/>
    <w:uiPriority w:val="99"/>
    <w:rsid w:val="00C22C64"/>
    <w:rPr>
      <w:rFonts w:cs="Times New Roman"/>
    </w:rPr>
  </w:style>
  <w:style w:type="character" w:customStyle="1" w:styleId="OdlomakpopisaChar">
    <w:name w:val="Odlomak popisa Char"/>
    <w:aliases w:val="Paragraph Char,Paragraphe de liste PBLH Char,Graph &amp; Table tite Char,Normal bullet 2 Char,Bullet list Char,Figure_name Char,Equipment Char,Numbered Indented Text Char,List Paragraph1 Char,lp1 Char,List Paragraph11 Char"/>
    <w:link w:val="Odlomakpopisa"/>
    <w:qFormat/>
    <w:locked/>
    <w:rsid w:val="00934EFE"/>
    <w:rPr>
      <w:rFonts w:cs="Calibri"/>
      <w:sz w:val="22"/>
      <w:szCs w:val="22"/>
    </w:rPr>
  </w:style>
  <w:style w:type="table" w:customStyle="1" w:styleId="Reetkatablice2">
    <w:name w:val="Rešetka tablice2"/>
    <w:basedOn w:val="Obinatablica"/>
    <w:next w:val="Reetkatablice"/>
    <w:uiPriority w:val="59"/>
    <w:rsid w:val="005E7889"/>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uiPriority w:val="99"/>
    <w:unhideWhenUsed/>
    <w:rsid w:val="00A01343"/>
    <w:rPr>
      <w:color w:val="0563C1"/>
      <w:u w:val="single"/>
    </w:rPr>
  </w:style>
  <w:style w:type="character" w:customStyle="1" w:styleId="Bodytext285pt">
    <w:name w:val="Body text (2) + 8;5 pt"/>
    <w:rsid w:val="008D601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paragraph" w:styleId="Revizija">
    <w:name w:val="Revision"/>
    <w:hidden/>
    <w:uiPriority w:val="99"/>
    <w:semiHidden/>
    <w:rsid w:val="00DA409E"/>
    <w:rPr>
      <w:rFonts w:eastAsia="SimSun"/>
      <w:sz w:val="22"/>
      <w:szCs w:val="22"/>
    </w:rPr>
  </w:style>
  <w:style w:type="paragraph" w:customStyle="1" w:styleId="Char2">
    <w:name w:val="Char2"/>
    <w:basedOn w:val="Normal"/>
    <w:link w:val="Referencafusnote"/>
    <w:uiPriority w:val="99"/>
    <w:rsid w:val="00052591"/>
    <w:pPr>
      <w:spacing w:after="160" w:line="240" w:lineRule="exact"/>
    </w:pPr>
    <w:rPr>
      <w:rFonts w:eastAsia="Calibri"/>
      <w:sz w:val="20"/>
      <w:szCs w:val="20"/>
      <w:vertAlign w:val="superscript"/>
    </w:rPr>
  </w:style>
  <w:style w:type="paragraph" w:customStyle="1" w:styleId="box453040">
    <w:name w:val="box_453040"/>
    <w:basedOn w:val="Normal"/>
    <w:rsid w:val="00052591"/>
    <w:pPr>
      <w:spacing w:before="100" w:beforeAutospacing="1" w:after="225" w:line="240" w:lineRule="auto"/>
    </w:pPr>
    <w:rPr>
      <w:rFonts w:ascii="Times New Roman" w:eastAsia="Times New Roman" w:hAnsi="Times New Roman"/>
      <w:sz w:val="24"/>
      <w:szCs w:val="24"/>
    </w:rPr>
  </w:style>
  <w:style w:type="character" w:customStyle="1" w:styleId="FootnoteTextChar">
    <w:name w:val="Footnote Text Char"/>
    <w:basedOn w:val="Zadanifontodlomka"/>
    <w:uiPriority w:val="99"/>
    <w:semiHidden/>
    <w:rsid w:val="003F2F6A"/>
    <w:rPr>
      <w:sz w:val="20"/>
      <w:szCs w:val="20"/>
    </w:rPr>
  </w:style>
  <w:style w:type="paragraph" w:styleId="Bezproreda">
    <w:name w:val="No Spacing"/>
    <w:basedOn w:val="Normal"/>
    <w:uiPriority w:val="1"/>
    <w:qFormat/>
    <w:rsid w:val="003B7626"/>
    <w:pPr>
      <w:spacing w:after="0" w:line="240" w:lineRule="auto"/>
    </w:pPr>
    <w:rPr>
      <w:rFonts w:asciiTheme="minorHAnsi" w:eastAsiaTheme="minorEastAsia"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8727905">
      <w:bodyDiv w:val="1"/>
      <w:marLeft w:val="0"/>
      <w:marRight w:val="0"/>
      <w:marTop w:val="0"/>
      <w:marBottom w:val="0"/>
      <w:divBdr>
        <w:top w:val="none" w:sz="0" w:space="0" w:color="auto"/>
        <w:left w:val="none" w:sz="0" w:space="0" w:color="auto"/>
        <w:bottom w:val="none" w:sz="0" w:space="0" w:color="auto"/>
        <w:right w:val="none" w:sz="0" w:space="0" w:color="auto"/>
      </w:divBdr>
    </w:div>
    <w:div w:id="524099640">
      <w:bodyDiv w:val="1"/>
      <w:marLeft w:val="0"/>
      <w:marRight w:val="0"/>
      <w:marTop w:val="0"/>
      <w:marBottom w:val="0"/>
      <w:divBdr>
        <w:top w:val="none" w:sz="0" w:space="0" w:color="auto"/>
        <w:left w:val="none" w:sz="0" w:space="0" w:color="auto"/>
        <w:bottom w:val="none" w:sz="0" w:space="0" w:color="auto"/>
        <w:right w:val="none" w:sz="0" w:space="0" w:color="auto"/>
      </w:divBdr>
    </w:div>
    <w:div w:id="1018778603">
      <w:bodyDiv w:val="1"/>
      <w:marLeft w:val="0"/>
      <w:marRight w:val="0"/>
      <w:marTop w:val="0"/>
      <w:marBottom w:val="0"/>
      <w:divBdr>
        <w:top w:val="none" w:sz="0" w:space="0" w:color="auto"/>
        <w:left w:val="none" w:sz="0" w:space="0" w:color="auto"/>
        <w:bottom w:val="none" w:sz="0" w:space="0" w:color="auto"/>
        <w:right w:val="none" w:sz="0" w:space="0" w:color="auto"/>
      </w:divBdr>
    </w:div>
    <w:div w:id="1181701014">
      <w:bodyDiv w:val="1"/>
      <w:marLeft w:val="0"/>
      <w:marRight w:val="0"/>
      <w:marTop w:val="0"/>
      <w:marBottom w:val="0"/>
      <w:divBdr>
        <w:top w:val="none" w:sz="0" w:space="0" w:color="auto"/>
        <w:left w:val="none" w:sz="0" w:space="0" w:color="auto"/>
        <w:bottom w:val="none" w:sz="0" w:space="0" w:color="auto"/>
        <w:right w:val="none" w:sz="0" w:space="0" w:color="auto"/>
      </w:divBdr>
    </w:div>
    <w:div w:id="1206144056">
      <w:bodyDiv w:val="1"/>
      <w:marLeft w:val="0"/>
      <w:marRight w:val="0"/>
      <w:marTop w:val="0"/>
      <w:marBottom w:val="0"/>
      <w:divBdr>
        <w:top w:val="none" w:sz="0" w:space="0" w:color="auto"/>
        <w:left w:val="none" w:sz="0" w:space="0" w:color="auto"/>
        <w:bottom w:val="none" w:sz="0" w:space="0" w:color="auto"/>
        <w:right w:val="none" w:sz="0" w:space="0" w:color="auto"/>
      </w:divBdr>
    </w:div>
    <w:div w:id="1603033973">
      <w:bodyDiv w:val="1"/>
      <w:marLeft w:val="0"/>
      <w:marRight w:val="0"/>
      <w:marTop w:val="0"/>
      <w:marBottom w:val="0"/>
      <w:divBdr>
        <w:top w:val="none" w:sz="0" w:space="0" w:color="auto"/>
        <w:left w:val="none" w:sz="0" w:space="0" w:color="auto"/>
        <w:bottom w:val="none" w:sz="0" w:space="0" w:color="auto"/>
        <w:right w:val="none" w:sz="0" w:space="0" w:color="auto"/>
      </w:divBdr>
    </w:div>
    <w:div w:id="1701514171">
      <w:bodyDiv w:val="1"/>
      <w:marLeft w:val="0"/>
      <w:marRight w:val="0"/>
      <w:marTop w:val="0"/>
      <w:marBottom w:val="0"/>
      <w:divBdr>
        <w:top w:val="none" w:sz="0" w:space="0" w:color="auto"/>
        <w:left w:val="none" w:sz="0" w:space="0" w:color="auto"/>
        <w:bottom w:val="none" w:sz="0" w:space="0" w:color="auto"/>
        <w:right w:val="none" w:sz="0" w:space="0" w:color="auto"/>
      </w:divBdr>
    </w:div>
    <w:div w:id="2033989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217D53073132942AF3E2C8593AD53AA" ma:contentTypeVersion="3" ma:contentTypeDescription="Stvaranje novog dokumenta." ma:contentTypeScope="" ma:versionID="c75705f21da4664eba877188460513d6">
  <xsd:schema xmlns:xsd="http://www.w3.org/2001/XMLSchema" xmlns:xs="http://www.w3.org/2001/XMLSchema" xmlns:p="http://schemas.microsoft.com/office/2006/metadata/properties" xmlns:ns2="e7897449-8e6f-4cef-be58-e81a4abd4035" targetNamespace="http://schemas.microsoft.com/office/2006/metadata/properties" ma:root="true" ma:fieldsID="88424cc9619e87aa95b86f2c2c791de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3C4420-3DA9-4C8F-B2BD-A4100A2D7030}">
  <ds:schemaRefs>
    <ds:schemaRef ds:uri="http://schemas.microsoft.com/sharepoint/v3/contenttype/forms"/>
  </ds:schemaRefs>
</ds:datastoreItem>
</file>

<file path=customXml/itemProps2.xml><?xml version="1.0" encoding="utf-8"?>
<ds:datastoreItem xmlns:ds="http://schemas.openxmlformats.org/officeDocument/2006/customXml" ds:itemID="{16AD97C5-3060-4942-A409-777C935C31C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89AC402-A99D-4797-B671-4A1F5B8CE9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81B979-B615-4AAC-B655-1EFB10A5D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1692</Words>
  <Characters>9649</Characters>
  <Application>Microsoft Office Word</Application>
  <DocSecurity>0</DocSecurity>
  <Lines>80</Lines>
  <Paragraphs>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11319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arajcic</dc:creator>
  <cp:lastModifiedBy>Vedrana Aužina</cp:lastModifiedBy>
  <cp:revision>7</cp:revision>
  <dcterms:created xsi:type="dcterms:W3CDTF">2020-09-02T06:43:00Z</dcterms:created>
  <dcterms:modified xsi:type="dcterms:W3CDTF">2020-10-14T12:00:00Z</dcterms:modified>
</cp:coreProperties>
</file>